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CE7" w:rsidRDefault="00EC3CE7" w:rsidP="00EC3C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ПЕТРОПАВЛОВСКОЕ СЕЛЬСКОЕ СОБРАНИЕ ДЕПУТАТОВ </w:t>
      </w:r>
    </w:p>
    <w:p w:rsidR="00EC3CE7" w:rsidRDefault="00EC3CE7" w:rsidP="00EC3CE7">
      <w:pPr>
        <w:jc w:val="center"/>
        <w:rPr>
          <w:sz w:val="28"/>
          <w:szCs w:val="28"/>
        </w:rPr>
      </w:pPr>
      <w:r>
        <w:rPr>
          <w:sz w:val="28"/>
          <w:szCs w:val="28"/>
        </w:rPr>
        <w:t>ПЕТРОПАВЛОВСКОГО РАЙОНА АЛТАЙСКОГО КРАЯ</w:t>
      </w:r>
    </w:p>
    <w:p w:rsidR="00EC3CE7" w:rsidRDefault="00EC3CE7" w:rsidP="00EC3CE7">
      <w:pPr>
        <w:rPr>
          <w:sz w:val="28"/>
          <w:szCs w:val="28"/>
        </w:rPr>
      </w:pPr>
    </w:p>
    <w:p w:rsidR="00EC3CE7" w:rsidRDefault="00EC3CE7" w:rsidP="00EC3CE7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EC3CE7" w:rsidRDefault="00EC3CE7" w:rsidP="00EC3CE7">
      <w:pPr>
        <w:jc w:val="center"/>
        <w:rPr>
          <w:sz w:val="28"/>
          <w:szCs w:val="28"/>
        </w:rPr>
      </w:pPr>
    </w:p>
    <w:p w:rsidR="00EC3CE7" w:rsidRDefault="00EC3CE7" w:rsidP="00EC3CE7">
      <w:pPr>
        <w:ind w:right="21"/>
        <w:jc w:val="both"/>
        <w:rPr>
          <w:sz w:val="28"/>
          <w:szCs w:val="28"/>
        </w:rPr>
      </w:pPr>
      <w:r w:rsidRPr="001B5E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22 марта  2017 </w:t>
      </w:r>
      <w:r w:rsidRPr="001B5E24">
        <w:rPr>
          <w:sz w:val="28"/>
          <w:szCs w:val="28"/>
        </w:rPr>
        <w:t>г. №</w:t>
      </w:r>
      <w:r w:rsidRPr="004E678A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Pr="004E678A">
        <w:rPr>
          <w:color w:val="FF0000"/>
          <w:sz w:val="28"/>
          <w:szCs w:val="28"/>
        </w:rPr>
        <w:t xml:space="preserve"> </w:t>
      </w:r>
      <w:r w:rsidRPr="001B5E24">
        <w:rPr>
          <w:sz w:val="28"/>
          <w:szCs w:val="28"/>
        </w:rPr>
        <w:t xml:space="preserve"> </w:t>
      </w:r>
      <w:r w:rsidRPr="004E678A">
        <w:rPr>
          <w:color w:val="FF0000"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с. </w:t>
      </w:r>
      <w:proofErr w:type="gramStart"/>
      <w:r>
        <w:rPr>
          <w:sz w:val="28"/>
          <w:szCs w:val="28"/>
        </w:rPr>
        <w:t>Петропавловское</w:t>
      </w:r>
      <w:proofErr w:type="gramEnd"/>
    </w:p>
    <w:p w:rsidR="00EC3CE7" w:rsidRDefault="00EC3CE7" w:rsidP="00EC3CE7">
      <w:pPr>
        <w:ind w:right="21"/>
        <w:jc w:val="both"/>
      </w:pPr>
    </w:p>
    <w:p w:rsidR="00EC3CE7" w:rsidRPr="00FB545E" w:rsidRDefault="00EC3CE7" w:rsidP="00EC3CE7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4680"/>
      </w:tblGrid>
      <w:tr w:rsidR="00EC3CE7" w:rsidRPr="00FB545E" w:rsidTr="007A6E8D">
        <w:trPr>
          <w:trHeight w:val="940"/>
        </w:trPr>
        <w:tc>
          <w:tcPr>
            <w:tcW w:w="4680" w:type="dxa"/>
          </w:tcPr>
          <w:p w:rsidR="00EC3CE7" w:rsidRPr="00FB545E" w:rsidRDefault="00EC3CE7" w:rsidP="007A6E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545E">
              <w:rPr>
                <w:rFonts w:ascii="Times New Roman" w:hAnsi="Times New Roman" w:cs="Times New Roman"/>
                <w:sz w:val="28"/>
                <w:szCs w:val="28"/>
              </w:rPr>
              <w:t xml:space="preserve">Об           утверждении    Положения     </w:t>
            </w:r>
          </w:p>
          <w:p w:rsidR="00EC3CE7" w:rsidRPr="00FB545E" w:rsidRDefault="00EC3CE7" w:rsidP="007A6E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545E">
              <w:rPr>
                <w:rFonts w:ascii="Times New Roman" w:hAnsi="Times New Roman" w:cs="Times New Roman"/>
                <w:sz w:val="28"/>
                <w:szCs w:val="28"/>
              </w:rPr>
              <w:t xml:space="preserve"> о  пенсионном  обеспечении  муниципальных  служащих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замещавших должности муниципальной службы в</w:t>
            </w:r>
            <w:r w:rsidRPr="00FB545E">
              <w:rPr>
                <w:rFonts w:ascii="Times New Roman" w:hAnsi="Times New Roman" w:cs="Times New Roman"/>
                <w:sz w:val="28"/>
                <w:szCs w:val="28"/>
              </w:rPr>
              <w:t xml:space="preserve">     муниципальном      образовании        </w:t>
            </w:r>
          </w:p>
          <w:p w:rsidR="00EC3CE7" w:rsidRPr="00FB545E" w:rsidRDefault="00EC3CE7" w:rsidP="007A6E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545E">
              <w:rPr>
                <w:rFonts w:ascii="Times New Roman" w:hAnsi="Times New Roman" w:cs="Times New Roman"/>
                <w:sz w:val="28"/>
                <w:szCs w:val="28"/>
              </w:rPr>
              <w:t xml:space="preserve"> Петропавловский    сельсовет</w:t>
            </w:r>
          </w:p>
          <w:p w:rsidR="00EC3CE7" w:rsidRPr="00FB545E" w:rsidRDefault="00EC3CE7" w:rsidP="007A6E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545E">
              <w:rPr>
                <w:rFonts w:ascii="Times New Roman" w:hAnsi="Times New Roman" w:cs="Times New Roman"/>
                <w:sz w:val="28"/>
                <w:szCs w:val="28"/>
              </w:rPr>
              <w:t xml:space="preserve"> Петропавловского   района   Алтайского  края  </w:t>
            </w:r>
          </w:p>
        </w:tc>
      </w:tr>
    </w:tbl>
    <w:p w:rsidR="00EC3CE7" w:rsidRPr="0014595F" w:rsidRDefault="00EC3CE7" w:rsidP="00EC3CE7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</w:p>
    <w:p w:rsidR="00EC3CE7" w:rsidRPr="0014595F" w:rsidRDefault="00EC3CE7" w:rsidP="00EC3CE7">
      <w:pPr>
        <w:jc w:val="both"/>
        <w:rPr>
          <w:sz w:val="28"/>
          <w:szCs w:val="28"/>
        </w:rPr>
      </w:pPr>
      <w:r w:rsidRPr="0014595F">
        <w:rPr>
          <w:sz w:val="28"/>
          <w:szCs w:val="28"/>
        </w:rPr>
        <w:tab/>
      </w:r>
      <w:r w:rsidRPr="0014595F">
        <w:rPr>
          <w:sz w:val="28"/>
          <w:szCs w:val="28"/>
        </w:rPr>
        <w:tab/>
      </w:r>
      <w:proofErr w:type="gramStart"/>
      <w:r w:rsidRPr="0014595F">
        <w:rPr>
          <w:sz w:val="28"/>
          <w:szCs w:val="28"/>
        </w:rPr>
        <w:t>В соответствии с</w:t>
      </w:r>
      <w:r w:rsidRPr="0014595F">
        <w:rPr>
          <w:rStyle w:val="apple-converted-space"/>
          <w:sz w:val="28"/>
          <w:szCs w:val="28"/>
        </w:rPr>
        <w:t> </w:t>
      </w:r>
      <w:hyperlink r:id="rId4" w:tgtFrame="_blank" w:history="1">
        <w:r w:rsidRPr="009F0164">
          <w:rPr>
            <w:rStyle w:val="a5"/>
            <w:color w:val="000000" w:themeColor="text1"/>
            <w:sz w:val="28"/>
            <w:szCs w:val="28"/>
          </w:rPr>
          <w:t>Федеральными законами</w:t>
        </w:r>
      </w:hyperlink>
      <w:r w:rsidRPr="0014595F">
        <w:rPr>
          <w:rStyle w:val="apple-converted-space"/>
          <w:sz w:val="28"/>
          <w:szCs w:val="28"/>
        </w:rPr>
        <w:t> </w:t>
      </w:r>
      <w:r w:rsidRPr="0014595F">
        <w:rPr>
          <w:sz w:val="28"/>
          <w:szCs w:val="28"/>
        </w:rPr>
        <w:t>от 15.12.2001 № 166-ФЗ "О государственном</w:t>
      </w:r>
      <w:r w:rsidRPr="0014595F">
        <w:rPr>
          <w:rStyle w:val="apple-converted-space"/>
          <w:sz w:val="28"/>
          <w:szCs w:val="28"/>
        </w:rPr>
        <w:t> </w:t>
      </w:r>
      <w:r w:rsidRPr="0014595F">
        <w:rPr>
          <w:rStyle w:val="a4"/>
          <w:sz w:val="28"/>
          <w:szCs w:val="28"/>
        </w:rPr>
        <w:t>пенсионном</w:t>
      </w:r>
      <w:r w:rsidRPr="0014595F">
        <w:rPr>
          <w:rStyle w:val="apple-converted-space"/>
          <w:sz w:val="28"/>
          <w:szCs w:val="28"/>
        </w:rPr>
        <w:t> </w:t>
      </w:r>
      <w:r w:rsidRPr="0014595F">
        <w:rPr>
          <w:rStyle w:val="a4"/>
          <w:sz w:val="28"/>
          <w:szCs w:val="28"/>
        </w:rPr>
        <w:t>обеспечении</w:t>
      </w:r>
      <w:r w:rsidRPr="0014595F">
        <w:rPr>
          <w:rStyle w:val="apple-converted-space"/>
          <w:sz w:val="28"/>
          <w:szCs w:val="28"/>
        </w:rPr>
        <w:t> </w:t>
      </w:r>
      <w:r w:rsidRPr="0014595F">
        <w:rPr>
          <w:sz w:val="28"/>
          <w:szCs w:val="28"/>
        </w:rPr>
        <w:t>в Российской Федерации", от 02.03.2007 № 25-ФЗ "О муниципальной службе в Российской Федерации",</w:t>
      </w:r>
      <w:r w:rsidRPr="0014595F">
        <w:rPr>
          <w:rStyle w:val="apple-converted-space"/>
          <w:sz w:val="28"/>
          <w:szCs w:val="28"/>
        </w:rPr>
        <w:t>  </w:t>
      </w:r>
      <w:r w:rsidRPr="0014595F">
        <w:rPr>
          <w:sz w:val="28"/>
          <w:szCs w:val="28"/>
        </w:rPr>
        <w:t>от 23.05.2016 № 143-ФЗ "О внесении изменений в отдельные законодательные  акты Российской Федерации в части увеличения</w:t>
      </w:r>
      <w:r w:rsidRPr="0014595F">
        <w:rPr>
          <w:rStyle w:val="apple-converted-space"/>
          <w:sz w:val="28"/>
          <w:szCs w:val="28"/>
        </w:rPr>
        <w:t> </w:t>
      </w:r>
      <w:r w:rsidRPr="0014595F">
        <w:rPr>
          <w:rStyle w:val="a4"/>
          <w:sz w:val="28"/>
          <w:szCs w:val="28"/>
        </w:rPr>
        <w:t>пенсионного</w:t>
      </w:r>
      <w:r w:rsidRPr="0014595F">
        <w:rPr>
          <w:rStyle w:val="apple-converted-space"/>
          <w:sz w:val="28"/>
          <w:szCs w:val="28"/>
        </w:rPr>
        <w:t> </w:t>
      </w:r>
      <w:r w:rsidRPr="0014595F">
        <w:rPr>
          <w:sz w:val="28"/>
          <w:szCs w:val="28"/>
        </w:rPr>
        <w:t>возраста отдельным категориям граждан", Законом Алтайского края от 07.12.2007 № 134-ЗС "О муниципальной службе в Алтайском крае"</w:t>
      </w:r>
      <w:r>
        <w:rPr>
          <w:sz w:val="28"/>
          <w:szCs w:val="28"/>
        </w:rPr>
        <w:t>,</w:t>
      </w:r>
      <w:r w:rsidRPr="0014595F">
        <w:rPr>
          <w:sz w:val="28"/>
          <w:szCs w:val="28"/>
        </w:rPr>
        <w:t xml:space="preserve"> </w:t>
      </w:r>
      <w:r>
        <w:rPr>
          <w:sz w:val="28"/>
          <w:szCs w:val="28"/>
        </w:rPr>
        <w:t>Петропавловское сельское Собрание депутатов</w:t>
      </w:r>
      <w:proofErr w:type="gramEnd"/>
      <w:r>
        <w:rPr>
          <w:sz w:val="28"/>
          <w:szCs w:val="28"/>
        </w:rPr>
        <w:t xml:space="preserve"> Петропавловского района Алтайского края РЕШИЛО</w:t>
      </w:r>
      <w:r w:rsidRPr="0014595F">
        <w:rPr>
          <w:sz w:val="28"/>
          <w:szCs w:val="28"/>
        </w:rPr>
        <w:t>:</w:t>
      </w:r>
    </w:p>
    <w:p w:rsidR="00EC3CE7" w:rsidRPr="00986B8D" w:rsidRDefault="00EC3CE7" w:rsidP="00EC3CE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14595F">
        <w:rPr>
          <w:sz w:val="28"/>
          <w:szCs w:val="28"/>
        </w:rPr>
        <w:tab/>
        <w:t>1. </w:t>
      </w:r>
      <w:r w:rsidRPr="0014595F">
        <w:rPr>
          <w:rStyle w:val="a4"/>
          <w:sz w:val="28"/>
          <w:szCs w:val="28"/>
        </w:rPr>
        <w:t>Утвердить</w:t>
      </w:r>
      <w:r w:rsidRPr="0014595F">
        <w:rPr>
          <w:rStyle w:val="apple-converted-space"/>
          <w:sz w:val="28"/>
          <w:szCs w:val="28"/>
        </w:rPr>
        <w:t> </w:t>
      </w:r>
      <w:r w:rsidRPr="0014595F">
        <w:rPr>
          <w:rStyle w:val="a4"/>
          <w:sz w:val="28"/>
          <w:szCs w:val="28"/>
        </w:rPr>
        <w:t>Положение</w:t>
      </w:r>
      <w:r w:rsidRPr="0014595F">
        <w:rPr>
          <w:rStyle w:val="apple-converted-space"/>
          <w:sz w:val="28"/>
          <w:szCs w:val="28"/>
        </w:rPr>
        <w:t> </w:t>
      </w:r>
      <w:r w:rsidRPr="0014595F">
        <w:rPr>
          <w:sz w:val="28"/>
          <w:szCs w:val="28"/>
        </w:rPr>
        <w:t>о пенсионном обеспечении</w:t>
      </w:r>
      <w:r w:rsidRPr="0014595F">
        <w:rPr>
          <w:rStyle w:val="apple-converted-space"/>
          <w:sz w:val="28"/>
          <w:szCs w:val="28"/>
        </w:rPr>
        <w:t xml:space="preserve"> </w:t>
      </w:r>
      <w:r w:rsidRPr="0014595F">
        <w:rPr>
          <w:rStyle w:val="a4"/>
          <w:sz w:val="28"/>
          <w:szCs w:val="28"/>
        </w:rPr>
        <w:t>муниципальных</w:t>
      </w:r>
      <w:r w:rsidRPr="0014595F">
        <w:rPr>
          <w:rStyle w:val="apple-converted-space"/>
          <w:sz w:val="28"/>
          <w:szCs w:val="28"/>
        </w:rPr>
        <w:t xml:space="preserve"> </w:t>
      </w:r>
      <w:r w:rsidRPr="0014595F">
        <w:rPr>
          <w:rStyle w:val="a4"/>
          <w:sz w:val="28"/>
          <w:szCs w:val="28"/>
        </w:rPr>
        <w:t>служащих</w:t>
      </w:r>
      <w:r w:rsidRPr="0014595F">
        <w:rPr>
          <w:sz w:val="28"/>
          <w:szCs w:val="28"/>
        </w:rPr>
        <w:t>, замещавших должности</w:t>
      </w:r>
      <w:r w:rsidRPr="0014595F">
        <w:rPr>
          <w:rStyle w:val="apple-converted-space"/>
          <w:sz w:val="28"/>
          <w:szCs w:val="28"/>
        </w:rPr>
        <w:t xml:space="preserve"> </w:t>
      </w:r>
      <w:r w:rsidRPr="0014595F">
        <w:rPr>
          <w:rStyle w:val="a4"/>
          <w:sz w:val="28"/>
          <w:szCs w:val="28"/>
        </w:rPr>
        <w:t>муниципальной</w:t>
      </w:r>
      <w:r w:rsidRPr="0014595F">
        <w:rPr>
          <w:rStyle w:val="apple-converted-space"/>
          <w:sz w:val="28"/>
          <w:szCs w:val="28"/>
        </w:rPr>
        <w:t xml:space="preserve"> </w:t>
      </w:r>
      <w:r w:rsidRPr="0014595F">
        <w:rPr>
          <w:sz w:val="28"/>
          <w:szCs w:val="28"/>
        </w:rPr>
        <w:t xml:space="preserve">службы в </w:t>
      </w:r>
      <w:r>
        <w:rPr>
          <w:sz w:val="28"/>
          <w:szCs w:val="28"/>
        </w:rPr>
        <w:t>муниципальном образовании Петропавловский сельсовет  Петропавловского района Алтайского края</w:t>
      </w:r>
      <w:r w:rsidRPr="00986B8D">
        <w:rPr>
          <w:sz w:val="28"/>
          <w:szCs w:val="28"/>
        </w:rPr>
        <w:t xml:space="preserve"> (прилагается).</w:t>
      </w:r>
    </w:p>
    <w:p w:rsidR="00EC3CE7" w:rsidRDefault="00EC3CE7" w:rsidP="00EC3CE7">
      <w:pPr>
        <w:jc w:val="both"/>
        <w:rPr>
          <w:sz w:val="28"/>
          <w:szCs w:val="28"/>
        </w:rPr>
      </w:pPr>
      <w:r w:rsidRPr="00986B8D">
        <w:rPr>
          <w:sz w:val="28"/>
          <w:szCs w:val="28"/>
        </w:rPr>
        <w:tab/>
      </w:r>
      <w:r>
        <w:rPr>
          <w:sz w:val="28"/>
        </w:rPr>
        <w:t>2. Признать утратившим:</w:t>
      </w:r>
    </w:p>
    <w:p w:rsidR="00EC3CE7" w:rsidRDefault="00EC3CE7" w:rsidP="00EC3CE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</w:t>
      </w:r>
      <w:r w:rsidRPr="00B425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решение         </w:t>
      </w:r>
      <w:r w:rsidRPr="00214A7C">
        <w:rPr>
          <w:rFonts w:ascii="Times New Roman" w:hAnsi="Times New Roman"/>
          <w:sz w:val="28"/>
          <w:szCs w:val="28"/>
        </w:rPr>
        <w:t xml:space="preserve">Петропавловского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214A7C">
        <w:rPr>
          <w:rFonts w:ascii="Times New Roman" w:hAnsi="Times New Roman"/>
          <w:sz w:val="28"/>
          <w:szCs w:val="28"/>
        </w:rPr>
        <w:t xml:space="preserve">сельского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214A7C">
        <w:rPr>
          <w:rFonts w:ascii="Times New Roman" w:hAnsi="Times New Roman"/>
          <w:sz w:val="28"/>
          <w:szCs w:val="28"/>
        </w:rPr>
        <w:t xml:space="preserve">Собрания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214A7C">
        <w:rPr>
          <w:rFonts w:ascii="Times New Roman" w:hAnsi="Times New Roman"/>
          <w:sz w:val="28"/>
          <w:szCs w:val="28"/>
        </w:rPr>
        <w:t xml:space="preserve">депутатов </w:t>
      </w:r>
    </w:p>
    <w:p w:rsidR="00EC3CE7" w:rsidRPr="00214A7C" w:rsidRDefault="00EC3CE7" w:rsidP="00EC3CE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14A7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24.06.2016  </w:t>
      </w:r>
      <w:r w:rsidRPr="00214A7C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4A7C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4A7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5 </w:t>
      </w:r>
      <w:r w:rsidRPr="00214A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6B8D">
        <w:rPr>
          <w:sz w:val="28"/>
          <w:szCs w:val="28"/>
        </w:rPr>
        <w:t xml:space="preserve">  </w:t>
      </w:r>
      <w:r w:rsidRPr="00214A7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214A7C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214A7C">
        <w:rPr>
          <w:rFonts w:ascii="Times New Roman" w:hAnsi="Times New Roman"/>
          <w:sz w:val="28"/>
          <w:szCs w:val="28"/>
        </w:rPr>
        <w:t xml:space="preserve"> утверждении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214A7C">
        <w:rPr>
          <w:rFonts w:ascii="Times New Roman" w:hAnsi="Times New Roman"/>
          <w:sz w:val="28"/>
          <w:szCs w:val="28"/>
        </w:rPr>
        <w:t>Положения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14A7C">
        <w:rPr>
          <w:rFonts w:ascii="Times New Roman" w:hAnsi="Times New Roman"/>
          <w:sz w:val="28"/>
          <w:szCs w:val="28"/>
        </w:rPr>
        <w:t xml:space="preserve"> 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14A7C">
        <w:rPr>
          <w:rFonts w:ascii="Times New Roman" w:hAnsi="Times New Roman"/>
          <w:sz w:val="28"/>
          <w:szCs w:val="28"/>
        </w:rPr>
        <w:t>пенсионном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4A7C">
        <w:rPr>
          <w:rFonts w:ascii="Times New Roman" w:hAnsi="Times New Roman"/>
          <w:sz w:val="28"/>
          <w:szCs w:val="28"/>
        </w:rPr>
        <w:t xml:space="preserve"> обеспечении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14A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214A7C">
        <w:rPr>
          <w:rFonts w:ascii="Times New Roman" w:hAnsi="Times New Roman"/>
          <w:sz w:val="28"/>
          <w:szCs w:val="28"/>
        </w:rPr>
        <w:t xml:space="preserve">муниципальных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214A7C">
        <w:rPr>
          <w:rFonts w:ascii="Times New Roman" w:hAnsi="Times New Roman"/>
          <w:sz w:val="28"/>
          <w:szCs w:val="28"/>
        </w:rPr>
        <w:t>служащих</w:t>
      </w:r>
      <w:r>
        <w:rPr>
          <w:rFonts w:ascii="Times New Roman" w:hAnsi="Times New Roman"/>
          <w:sz w:val="28"/>
          <w:szCs w:val="28"/>
        </w:rPr>
        <w:t>,</w:t>
      </w:r>
      <w:r w:rsidRPr="00214A7C">
        <w:rPr>
          <w:rFonts w:ascii="Times New Roman" w:hAnsi="Times New Roman"/>
          <w:sz w:val="28"/>
          <w:szCs w:val="28"/>
        </w:rPr>
        <w:t xml:space="preserve">  </w:t>
      </w:r>
      <w:r w:rsidRPr="00D81F13">
        <w:rPr>
          <w:rFonts w:ascii="Times New Roman" w:hAnsi="Times New Roman" w:cs="Times New Roman"/>
          <w:sz w:val="28"/>
          <w:szCs w:val="28"/>
        </w:rPr>
        <w:t>замещавших должности</w:t>
      </w:r>
      <w:r w:rsidRPr="00D81F1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D81F13">
        <w:rPr>
          <w:rStyle w:val="a4"/>
          <w:rFonts w:ascii="Times New Roman" w:hAnsi="Times New Roman" w:cs="Times New Roman"/>
          <w:sz w:val="28"/>
          <w:szCs w:val="28"/>
        </w:rPr>
        <w:t>муниципальной</w:t>
      </w:r>
      <w:r w:rsidRPr="00D81F1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D81F13">
        <w:rPr>
          <w:rFonts w:ascii="Times New Roman" w:hAnsi="Times New Roman" w:cs="Times New Roman"/>
          <w:sz w:val="28"/>
          <w:szCs w:val="28"/>
        </w:rPr>
        <w:t>службы в</w:t>
      </w:r>
      <w:r w:rsidRPr="00214A7C">
        <w:rPr>
          <w:rFonts w:ascii="Times New Roman" w:hAnsi="Times New Roman"/>
          <w:sz w:val="28"/>
          <w:szCs w:val="28"/>
        </w:rPr>
        <w:t xml:space="preserve"> муниципальном </w:t>
      </w:r>
      <w:r>
        <w:rPr>
          <w:rFonts w:ascii="Times New Roman" w:hAnsi="Times New Roman"/>
          <w:sz w:val="28"/>
          <w:szCs w:val="28"/>
        </w:rPr>
        <w:t xml:space="preserve"> образовании Петропавловский  </w:t>
      </w:r>
      <w:r w:rsidRPr="00214A7C">
        <w:rPr>
          <w:rFonts w:ascii="Times New Roman" w:hAnsi="Times New Roman"/>
          <w:sz w:val="28"/>
          <w:szCs w:val="28"/>
        </w:rPr>
        <w:t>сельсовет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4A7C">
        <w:rPr>
          <w:rFonts w:ascii="Times New Roman" w:hAnsi="Times New Roman"/>
          <w:sz w:val="28"/>
          <w:szCs w:val="28"/>
        </w:rPr>
        <w:t xml:space="preserve"> Петропавловского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4A7C">
        <w:rPr>
          <w:rFonts w:ascii="Times New Roman" w:hAnsi="Times New Roman"/>
          <w:sz w:val="28"/>
          <w:szCs w:val="28"/>
        </w:rPr>
        <w:t xml:space="preserve">  района   Алтайского  края</w:t>
      </w:r>
      <w:r>
        <w:rPr>
          <w:rFonts w:ascii="Times New Roman" w:hAnsi="Times New Roman"/>
          <w:sz w:val="28"/>
          <w:szCs w:val="28"/>
        </w:rPr>
        <w:t>.</w:t>
      </w:r>
      <w:r w:rsidRPr="00214A7C">
        <w:rPr>
          <w:rFonts w:ascii="Times New Roman" w:hAnsi="Times New Roman"/>
          <w:sz w:val="28"/>
          <w:szCs w:val="28"/>
        </w:rPr>
        <w:t xml:space="preserve"> </w:t>
      </w:r>
    </w:p>
    <w:p w:rsidR="00EC3CE7" w:rsidRDefault="00EC3CE7" w:rsidP="00EC3CE7">
      <w:pPr>
        <w:jc w:val="both"/>
        <w:rPr>
          <w:sz w:val="28"/>
        </w:rPr>
      </w:pPr>
      <w:r>
        <w:rPr>
          <w:sz w:val="28"/>
          <w:szCs w:val="28"/>
        </w:rPr>
        <w:t xml:space="preserve">    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постоянную комиссию сельского Собрания депутатов  по </w:t>
      </w:r>
      <w:r>
        <w:rPr>
          <w:sz w:val="28"/>
        </w:rPr>
        <w:t>бюджету, налоговой и кредитной политике, экономике и собственности, строительству, связи, транспорту, дорожному и коммунальному хозяйству.</w:t>
      </w:r>
    </w:p>
    <w:p w:rsidR="00EC3CE7" w:rsidRPr="00654210" w:rsidRDefault="00EC3CE7" w:rsidP="00EC3CE7">
      <w:pPr>
        <w:pStyle w:val="s1"/>
        <w:spacing w:before="0" w:beforeAutospacing="0" w:after="0" w:afterAutospacing="0"/>
        <w:jc w:val="both"/>
        <w:rPr>
          <w:szCs w:val="28"/>
        </w:rPr>
      </w:pPr>
      <w:r>
        <w:rPr>
          <w:sz w:val="28"/>
          <w:szCs w:val="28"/>
        </w:rPr>
        <w:t xml:space="preserve">    4. Обнародовать  настоящее решение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установленном порядке.</w:t>
      </w:r>
    </w:p>
    <w:p w:rsidR="006B6D49" w:rsidRDefault="006B6D49" w:rsidP="00EC3CE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C3CE7" w:rsidRDefault="006B6D49" w:rsidP="00EC3CE7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</w:t>
      </w:r>
    </w:p>
    <w:p w:rsidR="006B6D49" w:rsidRDefault="006B6D49" w:rsidP="006B6D49">
      <w:pPr>
        <w:pStyle w:val="a3"/>
        <w:tabs>
          <w:tab w:val="left" w:pos="70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сельсовета</w:t>
      </w:r>
      <w:r>
        <w:rPr>
          <w:rFonts w:ascii="Times New Roman" w:hAnsi="Times New Roman"/>
          <w:sz w:val="28"/>
          <w:szCs w:val="28"/>
        </w:rPr>
        <w:tab/>
        <w:t xml:space="preserve">С.Ю. </w:t>
      </w:r>
      <w:proofErr w:type="spellStart"/>
      <w:r>
        <w:rPr>
          <w:rFonts w:ascii="Times New Roman" w:hAnsi="Times New Roman"/>
          <w:sz w:val="28"/>
          <w:szCs w:val="28"/>
        </w:rPr>
        <w:t>Казарцева</w:t>
      </w:r>
      <w:proofErr w:type="spellEnd"/>
    </w:p>
    <w:tbl>
      <w:tblPr>
        <w:tblW w:w="0" w:type="auto"/>
        <w:tblInd w:w="5688" w:type="dxa"/>
        <w:tblLook w:val="01E0"/>
      </w:tblPr>
      <w:tblGrid>
        <w:gridCol w:w="3882"/>
      </w:tblGrid>
      <w:tr w:rsidR="00EC3CE7" w:rsidRPr="00263A39" w:rsidTr="007A6E8D">
        <w:tc>
          <w:tcPr>
            <w:tcW w:w="3882" w:type="dxa"/>
          </w:tcPr>
          <w:p w:rsidR="00EC3CE7" w:rsidRDefault="00EC3CE7" w:rsidP="007A6E8D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C3CE7" w:rsidRPr="00263A39" w:rsidRDefault="00EC3CE7" w:rsidP="007A6E8D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3A39">
              <w:rPr>
                <w:sz w:val="28"/>
                <w:szCs w:val="28"/>
              </w:rPr>
              <w:t>УТВЕРЖДЕНО</w:t>
            </w:r>
          </w:p>
          <w:p w:rsidR="00EC3CE7" w:rsidRPr="00263A39" w:rsidRDefault="00EC3CE7" w:rsidP="007A6E8D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3A39">
              <w:rPr>
                <w:sz w:val="28"/>
                <w:szCs w:val="28"/>
              </w:rPr>
              <w:t xml:space="preserve">решением </w:t>
            </w:r>
            <w:proofErr w:type="gramStart"/>
            <w:r w:rsidRPr="00263A39">
              <w:rPr>
                <w:sz w:val="28"/>
                <w:szCs w:val="28"/>
              </w:rPr>
              <w:t>Петропавловского</w:t>
            </w:r>
            <w:proofErr w:type="gramEnd"/>
            <w:r w:rsidRPr="00263A39">
              <w:rPr>
                <w:sz w:val="28"/>
                <w:szCs w:val="28"/>
              </w:rPr>
              <w:t xml:space="preserve"> </w:t>
            </w:r>
          </w:p>
          <w:p w:rsidR="00EC3CE7" w:rsidRPr="00263A39" w:rsidRDefault="00EC3CE7" w:rsidP="007A6E8D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Собрания депутатов </w:t>
            </w:r>
            <w:r w:rsidRPr="00263A39">
              <w:rPr>
                <w:sz w:val="28"/>
                <w:szCs w:val="28"/>
              </w:rPr>
              <w:t xml:space="preserve">от  </w:t>
            </w:r>
            <w:r>
              <w:rPr>
                <w:sz w:val="28"/>
                <w:szCs w:val="28"/>
              </w:rPr>
              <w:t>22.03.</w:t>
            </w:r>
            <w:r w:rsidRPr="00263A39">
              <w:rPr>
                <w:sz w:val="28"/>
                <w:szCs w:val="28"/>
              </w:rPr>
              <w:t xml:space="preserve">2017 № </w:t>
            </w:r>
            <w:r>
              <w:rPr>
                <w:sz w:val="28"/>
                <w:szCs w:val="28"/>
              </w:rPr>
              <w:t>8</w:t>
            </w:r>
          </w:p>
        </w:tc>
      </w:tr>
    </w:tbl>
    <w:p w:rsidR="00EC3CE7" w:rsidRPr="00654210" w:rsidRDefault="00EC3CE7" w:rsidP="00EC3CE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EC3CE7" w:rsidRPr="0031753E" w:rsidRDefault="00EC3CE7" w:rsidP="00EC3CE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EC3CE7" w:rsidRPr="0031753E" w:rsidRDefault="00EC3CE7" w:rsidP="00EC3CE7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  <w:r w:rsidRPr="0031753E">
        <w:rPr>
          <w:sz w:val="28"/>
          <w:szCs w:val="28"/>
        </w:rPr>
        <w:t>ПОЛОЖЕНИЕ</w:t>
      </w:r>
    </w:p>
    <w:p w:rsidR="00EC3CE7" w:rsidRPr="0031753E" w:rsidRDefault="00EC3CE7" w:rsidP="00EC3CE7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  <w:r w:rsidRPr="0031753E">
        <w:rPr>
          <w:sz w:val="28"/>
          <w:szCs w:val="28"/>
        </w:rPr>
        <w:t>о пенсионном обеспечении</w:t>
      </w:r>
      <w:r w:rsidRPr="0031753E">
        <w:rPr>
          <w:rStyle w:val="apple-converted-space"/>
          <w:sz w:val="28"/>
          <w:szCs w:val="28"/>
        </w:rPr>
        <w:t xml:space="preserve"> </w:t>
      </w:r>
      <w:r w:rsidRPr="006B6D49">
        <w:rPr>
          <w:rStyle w:val="a4"/>
          <w:i w:val="0"/>
          <w:sz w:val="28"/>
          <w:szCs w:val="28"/>
        </w:rPr>
        <w:t>муниципальных</w:t>
      </w:r>
      <w:r w:rsidRPr="006B6D49">
        <w:rPr>
          <w:rStyle w:val="apple-converted-space"/>
          <w:i/>
          <w:sz w:val="28"/>
          <w:szCs w:val="28"/>
        </w:rPr>
        <w:t xml:space="preserve"> </w:t>
      </w:r>
      <w:r w:rsidRPr="006B6D49">
        <w:rPr>
          <w:rStyle w:val="a4"/>
          <w:i w:val="0"/>
          <w:sz w:val="28"/>
          <w:szCs w:val="28"/>
        </w:rPr>
        <w:t>служащих</w:t>
      </w:r>
      <w:r w:rsidRPr="0031753E">
        <w:rPr>
          <w:sz w:val="28"/>
          <w:szCs w:val="28"/>
        </w:rPr>
        <w:t>, замещавших должности</w:t>
      </w:r>
      <w:r w:rsidRPr="0031753E">
        <w:rPr>
          <w:rStyle w:val="apple-converted-space"/>
          <w:sz w:val="28"/>
          <w:szCs w:val="28"/>
        </w:rPr>
        <w:t xml:space="preserve"> </w:t>
      </w:r>
      <w:r w:rsidRPr="006B6D49">
        <w:rPr>
          <w:rStyle w:val="a4"/>
          <w:i w:val="0"/>
          <w:sz w:val="28"/>
          <w:szCs w:val="28"/>
        </w:rPr>
        <w:t>муниципальной</w:t>
      </w:r>
      <w:r w:rsidRPr="0031753E">
        <w:rPr>
          <w:rStyle w:val="apple-converted-space"/>
          <w:sz w:val="28"/>
          <w:szCs w:val="28"/>
        </w:rPr>
        <w:t xml:space="preserve"> </w:t>
      </w:r>
      <w:r w:rsidRPr="0031753E">
        <w:rPr>
          <w:sz w:val="28"/>
          <w:szCs w:val="28"/>
        </w:rPr>
        <w:t xml:space="preserve">службы в </w:t>
      </w:r>
      <w:r>
        <w:rPr>
          <w:sz w:val="28"/>
          <w:szCs w:val="28"/>
        </w:rPr>
        <w:t xml:space="preserve"> муниципальном образовании Петропавловский сельсовет Петропавловского района Алтайского края</w:t>
      </w:r>
    </w:p>
    <w:p w:rsidR="00EC3CE7" w:rsidRPr="0031753E" w:rsidRDefault="00EC3CE7" w:rsidP="00EC3CE7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</w:p>
    <w:p w:rsidR="00EC3CE7" w:rsidRPr="0031753E" w:rsidRDefault="00EC3CE7" w:rsidP="00EC3CE7">
      <w:pPr>
        <w:pStyle w:val="s1"/>
        <w:tabs>
          <w:tab w:val="center" w:pos="4677"/>
          <w:tab w:val="left" w:pos="6705"/>
          <w:tab w:val="left" w:pos="9000"/>
        </w:tabs>
        <w:spacing w:before="0" w:beforeAutospacing="0" w:after="0" w:afterAutospacing="0"/>
        <w:rPr>
          <w:sz w:val="28"/>
          <w:szCs w:val="28"/>
        </w:rPr>
      </w:pPr>
      <w:r w:rsidRPr="0031753E">
        <w:rPr>
          <w:sz w:val="28"/>
          <w:szCs w:val="28"/>
        </w:rPr>
        <w:tab/>
        <w:t>1</w:t>
      </w:r>
      <w:r w:rsidRPr="006845F2">
        <w:rPr>
          <w:sz w:val="28"/>
          <w:szCs w:val="28"/>
        </w:rPr>
        <w:t>. О</w:t>
      </w:r>
      <w:r w:rsidRPr="0031753E">
        <w:rPr>
          <w:sz w:val="28"/>
          <w:szCs w:val="28"/>
        </w:rPr>
        <w:t>бщи</w:t>
      </w:r>
      <w:r>
        <w:rPr>
          <w:sz w:val="28"/>
          <w:szCs w:val="28"/>
        </w:rPr>
        <w:t xml:space="preserve">е </w:t>
      </w:r>
      <w:r w:rsidRPr="006845F2">
        <w:rPr>
          <w:sz w:val="28"/>
          <w:szCs w:val="28"/>
        </w:rPr>
        <w:t xml:space="preserve"> положения</w:t>
      </w:r>
    </w:p>
    <w:p w:rsidR="00EC3CE7" w:rsidRPr="0031753E" w:rsidRDefault="00EC3CE7" w:rsidP="00EC3CE7">
      <w:pPr>
        <w:pStyle w:val="s1"/>
        <w:tabs>
          <w:tab w:val="center" w:pos="4677"/>
          <w:tab w:val="left" w:pos="6705"/>
          <w:tab w:val="left" w:pos="9000"/>
        </w:tabs>
        <w:spacing w:before="0" w:beforeAutospacing="0" w:after="0" w:afterAutospacing="0"/>
        <w:rPr>
          <w:sz w:val="28"/>
          <w:szCs w:val="28"/>
        </w:rPr>
      </w:pPr>
      <w:r w:rsidRPr="006845F2">
        <w:rPr>
          <w:sz w:val="28"/>
          <w:szCs w:val="28"/>
        </w:rPr>
        <w:tab/>
      </w:r>
      <w:r w:rsidRPr="0031753E">
        <w:rPr>
          <w:sz w:val="28"/>
          <w:szCs w:val="28"/>
        </w:rPr>
        <w:tab/>
      </w:r>
    </w:p>
    <w:p w:rsidR="00EC3CE7" w:rsidRPr="00D81F13" w:rsidRDefault="00EC3CE7" w:rsidP="00EC3CE7">
      <w:pPr>
        <w:rPr>
          <w:sz w:val="28"/>
          <w:szCs w:val="28"/>
        </w:rPr>
      </w:pPr>
      <w:r w:rsidRPr="00D81F13">
        <w:rPr>
          <w:sz w:val="28"/>
          <w:szCs w:val="28"/>
        </w:rPr>
        <w:t>1.1. </w:t>
      </w:r>
      <w:proofErr w:type="gramStart"/>
      <w:r w:rsidRPr="00D81F13">
        <w:rPr>
          <w:sz w:val="28"/>
          <w:szCs w:val="28"/>
        </w:rPr>
        <w:t>Настоящее Положение устанавливает правовые основы назначения и выплаты пенсии за выслугу лет муниципальным служащим, замещавшим должности муниципальной службы в органах муниципальном образовании Петропавловский сельсовет Петропавловского района Алтайского края (далее - муниципальные служащие) в соответствии с</w:t>
      </w:r>
      <w:r w:rsidRPr="00D81F13">
        <w:rPr>
          <w:rStyle w:val="apple-converted-space"/>
          <w:sz w:val="28"/>
          <w:szCs w:val="28"/>
        </w:rPr>
        <w:t> </w:t>
      </w:r>
      <w:hyperlink r:id="rId5" w:tgtFrame="_blank" w:history="1">
        <w:r w:rsidRPr="00D81F13">
          <w:rPr>
            <w:rStyle w:val="a5"/>
            <w:color w:val="000000" w:themeColor="text1"/>
            <w:sz w:val="28"/>
            <w:szCs w:val="28"/>
          </w:rPr>
          <w:t>Федеральными законами</w:t>
        </w:r>
      </w:hyperlink>
      <w:r w:rsidRPr="00D81F13">
        <w:rPr>
          <w:rStyle w:val="apple-converted-space"/>
          <w:color w:val="000000" w:themeColor="text1"/>
          <w:sz w:val="28"/>
          <w:szCs w:val="28"/>
        </w:rPr>
        <w:t> </w:t>
      </w:r>
      <w:r w:rsidRPr="00D81F13">
        <w:rPr>
          <w:color w:val="000000" w:themeColor="text1"/>
          <w:sz w:val="28"/>
          <w:szCs w:val="28"/>
        </w:rPr>
        <w:t>от</w:t>
      </w:r>
      <w:r>
        <w:rPr>
          <w:color w:val="000000" w:themeColor="text1"/>
          <w:sz w:val="28"/>
          <w:szCs w:val="28"/>
        </w:rPr>
        <w:t xml:space="preserve"> </w:t>
      </w:r>
      <w:r w:rsidRPr="00D81F13">
        <w:rPr>
          <w:color w:val="000000" w:themeColor="text1"/>
          <w:sz w:val="28"/>
          <w:szCs w:val="28"/>
        </w:rPr>
        <w:t xml:space="preserve">15.12.2001       № 166-ФЗ </w:t>
      </w:r>
      <w:r w:rsidRPr="00D81F13">
        <w:rPr>
          <w:sz w:val="28"/>
          <w:szCs w:val="28"/>
        </w:rPr>
        <w:t>"О государственном</w:t>
      </w:r>
      <w:r w:rsidRPr="00D81F13">
        <w:rPr>
          <w:rStyle w:val="apple-converted-space"/>
          <w:sz w:val="28"/>
          <w:szCs w:val="28"/>
        </w:rPr>
        <w:t> </w:t>
      </w:r>
      <w:r w:rsidRPr="00D81F13">
        <w:rPr>
          <w:rStyle w:val="a4"/>
          <w:sz w:val="28"/>
          <w:szCs w:val="28"/>
        </w:rPr>
        <w:t>пенсионном</w:t>
      </w:r>
      <w:r w:rsidRPr="00D81F13">
        <w:rPr>
          <w:rStyle w:val="apple-converted-space"/>
          <w:sz w:val="28"/>
          <w:szCs w:val="28"/>
        </w:rPr>
        <w:t> </w:t>
      </w:r>
      <w:r w:rsidRPr="00D81F13">
        <w:rPr>
          <w:rStyle w:val="a4"/>
          <w:sz w:val="28"/>
          <w:szCs w:val="28"/>
        </w:rPr>
        <w:t>обеспечении</w:t>
      </w:r>
      <w:r w:rsidRPr="00D81F13">
        <w:rPr>
          <w:rStyle w:val="apple-converted-space"/>
          <w:sz w:val="28"/>
          <w:szCs w:val="28"/>
        </w:rPr>
        <w:t> </w:t>
      </w:r>
      <w:r w:rsidRPr="00D81F13">
        <w:rPr>
          <w:sz w:val="28"/>
          <w:szCs w:val="28"/>
        </w:rPr>
        <w:t>в Российской Федерации", от 02.03.2007 № 25-ФЗ "О муниципальной службе в Российской Федерации",</w:t>
      </w:r>
      <w:r w:rsidRPr="00D81F13">
        <w:rPr>
          <w:rStyle w:val="apple-converted-space"/>
          <w:sz w:val="28"/>
          <w:szCs w:val="28"/>
        </w:rPr>
        <w:t>  </w:t>
      </w:r>
      <w:r w:rsidRPr="00D81F13">
        <w:rPr>
          <w:sz w:val="28"/>
          <w:szCs w:val="28"/>
        </w:rPr>
        <w:t>от 23.05.2016 № 143-ФЗ "О внесении</w:t>
      </w:r>
      <w:proofErr w:type="gramEnd"/>
      <w:r w:rsidRPr="00D81F13">
        <w:rPr>
          <w:sz w:val="28"/>
          <w:szCs w:val="28"/>
        </w:rPr>
        <w:t xml:space="preserve"> изменений в отдельные законодательные  акты Российской Федерации в части увеличения</w:t>
      </w:r>
      <w:r w:rsidRPr="00D81F13">
        <w:rPr>
          <w:rStyle w:val="apple-converted-space"/>
          <w:sz w:val="28"/>
          <w:szCs w:val="28"/>
        </w:rPr>
        <w:t> </w:t>
      </w:r>
      <w:r w:rsidRPr="00D81F13">
        <w:rPr>
          <w:rStyle w:val="a4"/>
          <w:sz w:val="28"/>
          <w:szCs w:val="28"/>
        </w:rPr>
        <w:t>пенсионного</w:t>
      </w:r>
      <w:r w:rsidRPr="00D81F13">
        <w:rPr>
          <w:rStyle w:val="apple-converted-space"/>
          <w:sz w:val="28"/>
          <w:szCs w:val="28"/>
        </w:rPr>
        <w:t> </w:t>
      </w:r>
      <w:r w:rsidRPr="00D81F13">
        <w:rPr>
          <w:sz w:val="28"/>
          <w:szCs w:val="28"/>
        </w:rPr>
        <w:t>возраста отдельным категориям граждан", Законом Алтайского края от 07.12.2007 № 134-ЗС "О муниципальной службе в Алтайском крае".</w:t>
      </w:r>
    </w:p>
    <w:p w:rsidR="00EC3CE7" w:rsidRPr="00D81F13" w:rsidRDefault="00EC3CE7" w:rsidP="00EC3CE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EC3CE7" w:rsidRPr="00D81F13" w:rsidRDefault="00EC3CE7" w:rsidP="00EC3CE7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  <w:r w:rsidRPr="00D81F13">
        <w:rPr>
          <w:sz w:val="28"/>
          <w:szCs w:val="28"/>
        </w:rPr>
        <w:t>2. Право на пенсию за выслугу лет</w:t>
      </w:r>
    </w:p>
    <w:p w:rsidR="00EC3CE7" w:rsidRPr="00D81F13" w:rsidRDefault="00EC3CE7" w:rsidP="00EC3CE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81F13">
        <w:rPr>
          <w:sz w:val="28"/>
          <w:szCs w:val="28"/>
        </w:rPr>
        <w:tab/>
      </w:r>
    </w:p>
    <w:p w:rsidR="00EC3CE7" w:rsidRPr="00654210" w:rsidRDefault="00EC3CE7" w:rsidP="00EC3CE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81F13">
        <w:rPr>
          <w:sz w:val="28"/>
          <w:szCs w:val="28"/>
        </w:rPr>
        <w:tab/>
        <w:t xml:space="preserve">2.1. </w:t>
      </w:r>
      <w:proofErr w:type="gramStart"/>
      <w:r w:rsidRPr="00D81F13">
        <w:rPr>
          <w:sz w:val="28"/>
          <w:szCs w:val="28"/>
        </w:rPr>
        <w:t xml:space="preserve">Муниципальные служащие имеют право на пенсию за выслугу лет, устанавливаемую к страховой пенсии по старости (инвалидности), назначенной в соответствии с Федеральным законом от 28.12.2013 № 400-ФЗ «О страховых пенсиях» либо досрочно назначенной в соответствии с Законом Российской Федерации от 19.04.1991 № 1021-I «О занятости населения Российской Федерации», при наличии стажа муниципальной службы, минимальная продолжительность которого для назначения пенсии </w:t>
      </w:r>
      <w:r w:rsidRPr="00654210">
        <w:rPr>
          <w:sz w:val="28"/>
          <w:szCs w:val="28"/>
        </w:rPr>
        <w:t>за выслугу лет в</w:t>
      </w:r>
      <w:proofErr w:type="gramEnd"/>
      <w:r w:rsidRPr="00654210">
        <w:rPr>
          <w:sz w:val="28"/>
          <w:szCs w:val="28"/>
        </w:rPr>
        <w:t xml:space="preserve"> </w:t>
      </w:r>
      <w:proofErr w:type="gramStart"/>
      <w:r w:rsidRPr="00654210">
        <w:rPr>
          <w:sz w:val="28"/>
          <w:szCs w:val="28"/>
        </w:rPr>
        <w:t xml:space="preserve">соответствующем году определяется в соответствии с приложением к Федеральному закону от 15.12.2001 </w:t>
      </w:r>
      <w:r w:rsidRPr="00654210">
        <w:rPr>
          <w:rStyle w:val="apple-converted-space"/>
          <w:sz w:val="28"/>
          <w:szCs w:val="28"/>
        </w:rPr>
        <w:t>№</w:t>
      </w:r>
      <w:r w:rsidRPr="00654210">
        <w:rPr>
          <w:sz w:val="28"/>
          <w:szCs w:val="28"/>
        </w:rPr>
        <w:t> 166-ФЗ "О государственном пенсионном обеспечении в Российской Федерации":</w:t>
      </w:r>
      <w:proofErr w:type="gramEnd"/>
    </w:p>
    <w:p w:rsidR="00EC3CE7" w:rsidRPr="00654210" w:rsidRDefault="00EC3CE7" w:rsidP="00EC3CE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435"/>
        <w:gridCol w:w="5940"/>
      </w:tblGrid>
      <w:tr w:rsidR="00EC3CE7" w:rsidRPr="00654210" w:rsidTr="007A6E8D">
        <w:tc>
          <w:tcPr>
            <w:tcW w:w="3435" w:type="dxa"/>
            <w:vAlign w:val="center"/>
          </w:tcPr>
          <w:p w:rsidR="00EC3CE7" w:rsidRPr="00654210" w:rsidRDefault="00EC3CE7" w:rsidP="007A6E8D">
            <w:pPr>
              <w:pStyle w:val="s16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654210">
              <w:rPr>
                <w:sz w:val="26"/>
                <w:szCs w:val="26"/>
              </w:rPr>
              <w:t>Год назначения пенсии</w:t>
            </w:r>
          </w:p>
          <w:p w:rsidR="00EC3CE7" w:rsidRPr="00654210" w:rsidRDefault="00EC3CE7" w:rsidP="007A6E8D">
            <w:pPr>
              <w:pStyle w:val="s16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654210">
              <w:rPr>
                <w:sz w:val="26"/>
                <w:szCs w:val="26"/>
              </w:rPr>
              <w:t>за выслугу лет</w:t>
            </w:r>
          </w:p>
        </w:tc>
        <w:tc>
          <w:tcPr>
            <w:tcW w:w="5940" w:type="dxa"/>
            <w:vAlign w:val="center"/>
          </w:tcPr>
          <w:p w:rsidR="00EC3CE7" w:rsidRPr="00654210" w:rsidRDefault="00EC3CE7" w:rsidP="007A6E8D">
            <w:pPr>
              <w:pStyle w:val="s16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654210">
              <w:rPr>
                <w:sz w:val="26"/>
                <w:szCs w:val="26"/>
              </w:rPr>
              <w:t>Стаж для назначения пенсии за выслугу лет</w:t>
            </w:r>
          </w:p>
          <w:p w:rsidR="00EC3CE7" w:rsidRPr="00654210" w:rsidRDefault="00EC3CE7" w:rsidP="007A6E8D">
            <w:pPr>
              <w:pStyle w:val="s16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654210">
              <w:rPr>
                <w:sz w:val="26"/>
                <w:szCs w:val="26"/>
              </w:rPr>
              <w:t>в соответствующем году</w:t>
            </w:r>
          </w:p>
        </w:tc>
      </w:tr>
      <w:tr w:rsidR="00EC3CE7" w:rsidRPr="00654210" w:rsidTr="007A6E8D">
        <w:tc>
          <w:tcPr>
            <w:tcW w:w="3435" w:type="dxa"/>
            <w:vAlign w:val="center"/>
          </w:tcPr>
          <w:p w:rsidR="00EC3CE7" w:rsidRPr="00654210" w:rsidRDefault="00EC3CE7" w:rsidP="007A6E8D">
            <w:pPr>
              <w:pStyle w:val="s16"/>
              <w:spacing w:before="0" w:beforeAutospacing="0" w:after="0" w:afterAutospacing="0"/>
              <w:ind w:firstLine="180"/>
              <w:rPr>
                <w:sz w:val="26"/>
                <w:szCs w:val="26"/>
              </w:rPr>
            </w:pPr>
            <w:r w:rsidRPr="00654210">
              <w:rPr>
                <w:sz w:val="26"/>
                <w:szCs w:val="26"/>
              </w:rPr>
              <w:t>2017</w:t>
            </w:r>
          </w:p>
        </w:tc>
        <w:tc>
          <w:tcPr>
            <w:tcW w:w="5940" w:type="dxa"/>
            <w:vAlign w:val="center"/>
          </w:tcPr>
          <w:p w:rsidR="00EC3CE7" w:rsidRPr="00654210" w:rsidRDefault="00EC3CE7" w:rsidP="007A6E8D">
            <w:pPr>
              <w:pStyle w:val="s16"/>
              <w:spacing w:before="0" w:beforeAutospacing="0" w:after="0" w:afterAutospacing="0"/>
              <w:ind w:left="345"/>
              <w:rPr>
                <w:sz w:val="26"/>
                <w:szCs w:val="26"/>
              </w:rPr>
            </w:pPr>
            <w:r w:rsidRPr="00654210">
              <w:rPr>
                <w:sz w:val="26"/>
                <w:szCs w:val="26"/>
              </w:rPr>
              <w:t>15 лет 6 месяцев</w:t>
            </w:r>
          </w:p>
        </w:tc>
      </w:tr>
      <w:tr w:rsidR="00EC3CE7" w:rsidRPr="00654210" w:rsidTr="007A6E8D">
        <w:tc>
          <w:tcPr>
            <w:tcW w:w="3435" w:type="dxa"/>
            <w:vAlign w:val="center"/>
          </w:tcPr>
          <w:p w:rsidR="00EC3CE7" w:rsidRPr="00654210" w:rsidRDefault="00EC3CE7" w:rsidP="007A6E8D">
            <w:pPr>
              <w:pStyle w:val="s16"/>
              <w:spacing w:before="0" w:beforeAutospacing="0" w:after="0" w:afterAutospacing="0"/>
              <w:ind w:firstLine="180"/>
              <w:rPr>
                <w:sz w:val="26"/>
                <w:szCs w:val="26"/>
              </w:rPr>
            </w:pPr>
            <w:r w:rsidRPr="00654210">
              <w:rPr>
                <w:sz w:val="26"/>
                <w:szCs w:val="26"/>
              </w:rPr>
              <w:t>2018</w:t>
            </w:r>
          </w:p>
        </w:tc>
        <w:tc>
          <w:tcPr>
            <w:tcW w:w="5940" w:type="dxa"/>
            <w:vAlign w:val="center"/>
          </w:tcPr>
          <w:p w:rsidR="00EC3CE7" w:rsidRPr="00654210" w:rsidRDefault="00EC3CE7" w:rsidP="007A6E8D">
            <w:pPr>
              <w:pStyle w:val="s16"/>
              <w:spacing w:before="0" w:beforeAutospacing="0" w:after="0" w:afterAutospacing="0"/>
              <w:ind w:left="345"/>
              <w:rPr>
                <w:sz w:val="26"/>
                <w:szCs w:val="26"/>
              </w:rPr>
            </w:pPr>
            <w:r w:rsidRPr="00654210">
              <w:rPr>
                <w:sz w:val="26"/>
                <w:szCs w:val="26"/>
              </w:rPr>
              <w:t>16 лет</w:t>
            </w:r>
          </w:p>
        </w:tc>
      </w:tr>
      <w:tr w:rsidR="00EC3CE7" w:rsidRPr="00654210" w:rsidTr="007A6E8D">
        <w:tc>
          <w:tcPr>
            <w:tcW w:w="3435" w:type="dxa"/>
            <w:vAlign w:val="center"/>
          </w:tcPr>
          <w:p w:rsidR="00EC3CE7" w:rsidRPr="00654210" w:rsidRDefault="00EC3CE7" w:rsidP="007A6E8D">
            <w:pPr>
              <w:pStyle w:val="s16"/>
              <w:spacing w:before="0" w:beforeAutospacing="0" w:after="0" w:afterAutospacing="0"/>
              <w:ind w:firstLine="180"/>
              <w:rPr>
                <w:sz w:val="26"/>
                <w:szCs w:val="26"/>
              </w:rPr>
            </w:pPr>
            <w:r w:rsidRPr="00654210">
              <w:rPr>
                <w:sz w:val="26"/>
                <w:szCs w:val="26"/>
              </w:rPr>
              <w:t>2019</w:t>
            </w:r>
          </w:p>
        </w:tc>
        <w:tc>
          <w:tcPr>
            <w:tcW w:w="5940" w:type="dxa"/>
            <w:vAlign w:val="center"/>
          </w:tcPr>
          <w:p w:rsidR="00EC3CE7" w:rsidRPr="00654210" w:rsidRDefault="00EC3CE7" w:rsidP="007A6E8D">
            <w:pPr>
              <w:pStyle w:val="s16"/>
              <w:spacing w:before="0" w:beforeAutospacing="0" w:after="0" w:afterAutospacing="0"/>
              <w:ind w:left="345"/>
              <w:rPr>
                <w:sz w:val="26"/>
                <w:szCs w:val="26"/>
              </w:rPr>
            </w:pPr>
            <w:r w:rsidRPr="00654210">
              <w:rPr>
                <w:sz w:val="26"/>
                <w:szCs w:val="26"/>
              </w:rPr>
              <w:t>16 лет 6 месяцев</w:t>
            </w:r>
          </w:p>
        </w:tc>
      </w:tr>
      <w:tr w:rsidR="00EC3CE7" w:rsidRPr="00654210" w:rsidTr="007A6E8D">
        <w:tc>
          <w:tcPr>
            <w:tcW w:w="3435" w:type="dxa"/>
            <w:vAlign w:val="center"/>
          </w:tcPr>
          <w:p w:rsidR="00EC3CE7" w:rsidRPr="00654210" w:rsidRDefault="00EC3CE7" w:rsidP="007A6E8D">
            <w:pPr>
              <w:pStyle w:val="s16"/>
              <w:spacing w:before="0" w:beforeAutospacing="0" w:after="0" w:afterAutospacing="0"/>
              <w:ind w:firstLine="180"/>
              <w:rPr>
                <w:sz w:val="26"/>
                <w:szCs w:val="26"/>
              </w:rPr>
            </w:pPr>
            <w:r w:rsidRPr="00654210">
              <w:rPr>
                <w:sz w:val="26"/>
                <w:szCs w:val="26"/>
              </w:rPr>
              <w:lastRenderedPageBreak/>
              <w:t>2020</w:t>
            </w:r>
          </w:p>
        </w:tc>
        <w:tc>
          <w:tcPr>
            <w:tcW w:w="5940" w:type="dxa"/>
            <w:vAlign w:val="center"/>
          </w:tcPr>
          <w:p w:rsidR="00EC3CE7" w:rsidRPr="00654210" w:rsidRDefault="00EC3CE7" w:rsidP="007A6E8D">
            <w:pPr>
              <w:pStyle w:val="s16"/>
              <w:spacing w:before="0" w:beforeAutospacing="0" w:after="0" w:afterAutospacing="0"/>
              <w:ind w:left="345"/>
              <w:rPr>
                <w:sz w:val="26"/>
                <w:szCs w:val="26"/>
              </w:rPr>
            </w:pPr>
            <w:r w:rsidRPr="00654210">
              <w:rPr>
                <w:sz w:val="26"/>
                <w:szCs w:val="26"/>
              </w:rPr>
              <w:t>17 лет</w:t>
            </w:r>
          </w:p>
        </w:tc>
      </w:tr>
      <w:tr w:rsidR="00EC3CE7" w:rsidRPr="00654210" w:rsidTr="007A6E8D">
        <w:tc>
          <w:tcPr>
            <w:tcW w:w="3435" w:type="dxa"/>
            <w:vAlign w:val="center"/>
          </w:tcPr>
          <w:p w:rsidR="00EC3CE7" w:rsidRPr="00654210" w:rsidRDefault="00EC3CE7" w:rsidP="007A6E8D">
            <w:pPr>
              <w:pStyle w:val="s16"/>
              <w:spacing w:before="0" w:beforeAutospacing="0" w:after="0" w:afterAutospacing="0"/>
              <w:ind w:firstLine="180"/>
              <w:rPr>
                <w:sz w:val="26"/>
                <w:szCs w:val="26"/>
              </w:rPr>
            </w:pPr>
            <w:r w:rsidRPr="00654210">
              <w:rPr>
                <w:sz w:val="26"/>
                <w:szCs w:val="26"/>
              </w:rPr>
              <w:t>2021</w:t>
            </w:r>
          </w:p>
        </w:tc>
        <w:tc>
          <w:tcPr>
            <w:tcW w:w="5940" w:type="dxa"/>
            <w:vAlign w:val="center"/>
          </w:tcPr>
          <w:p w:rsidR="00EC3CE7" w:rsidRPr="00654210" w:rsidRDefault="00EC3CE7" w:rsidP="007A6E8D">
            <w:pPr>
              <w:pStyle w:val="s16"/>
              <w:spacing w:before="0" w:beforeAutospacing="0" w:after="0" w:afterAutospacing="0"/>
              <w:ind w:left="345"/>
              <w:rPr>
                <w:sz w:val="26"/>
                <w:szCs w:val="26"/>
              </w:rPr>
            </w:pPr>
            <w:r w:rsidRPr="00654210">
              <w:rPr>
                <w:sz w:val="26"/>
                <w:szCs w:val="26"/>
              </w:rPr>
              <w:t>17 лет 6 месяцев</w:t>
            </w:r>
          </w:p>
        </w:tc>
      </w:tr>
      <w:tr w:rsidR="00EC3CE7" w:rsidRPr="00654210" w:rsidTr="007A6E8D">
        <w:tc>
          <w:tcPr>
            <w:tcW w:w="3435" w:type="dxa"/>
            <w:vAlign w:val="center"/>
          </w:tcPr>
          <w:p w:rsidR="00EC3CE7" w:rsidRPr="00654210" w:rsidRDefault="00EC3CE7" w:rsidP="007A6E8D">
            <w:pPr>
              <w:pStyle w:val="s16"/>
              <w:spacing w:before="0" w:beforeAutospacing="0" w:after="0" w:afterAutospacing="0"/>
              <w:ind w:firstLine="180"/>
              <w:rPr>
                <w:sz w:val="26"/>
                <w:szCs w:val="26"/>
              </w:rPr>
            </w:pPr>
            <w:r w:rsidRPr="00654210">
              <w:rPr>
                <w:sz w:val="26"/>
                <w:szCs w:val="26"/>
              </w:rPr>
              <w:t>2022</w:t>
            </w:r>
          </w:p>
        </w:tc>
        <w:tc>
          <w:tcPr>
            <w:tcW w:w="5940" w:type="dxa"/>
            <w:vAlign w:val="center"/>
          </w:tcPr>
          <w:p w:rsidR="00EC3CE7" w:rsidRPr="00654210" w:rsidRDefault="00EC3CE7" w:rsidP="007A6E8D">
            <w:pPr>
              <w:pStyle w:val="s16"/>
              <w:spacing w:before="0" w:beforeAutospacing="0" w:after="0" w:afterAutospacing="0"/>
              <w:ind w:left="345"/>
              <w:rPr>
                <w:sz w:val="26"/>
                <w:szCs w:val="26"/>
              </w:rPr>
            </w:pPr>
            <w:r w:rsidRPr="00654210">
              <w:rPr>
                <w:sz w:val="26"/>
                <w:szCs w:val="26"/>
              </w:rPr>
              <w:t>18 лет</w:t>
            </w:r>
          </w:p>
        </w:tc>
      </w:tr>
      <w:tr w:rsidR="00EC3CE7" w:rsidRPr="00654210" w:rsidTr="007A6E8D">
        <w:tc>
          <w:tcPr>
            <w:tcW w:w="3435" w:type="dxa"/>
            <w:vAlign w:val="center"/>
          </w:tcPr>
          <w:p w:rsidR="00EC3CE7" w:rsidRPr="00654210" w:rsidRDefault="00EC3CE7" w:rsidP="007A6E8D">
            <w:pPr>
              <w:pStyle w:val="s16"/>
              <w:spacing w:before="0" w:beforeAutospacing="0" w:after="0" w:afterAutospacing="0"/>
              <w:ind w:firstLine="180"/>
              <w:rPr>
                <w:sz w:val="26"/>
                <w:szCs w:val="26"/>
              </w:rPr>
            </w:pPr>
            <w:r w:rsidRPr="00654210">
              <w:rPr>
                <w:sz w:val="26"/>
                <w:szCs w:val="26"/>
              </w:rPr>
              <w:t>2023</w:t>
            </w:r>
          </w:p>
        </w:tc>
        <w:tc>
          <w:tcPr>
            <w:tcW w:w="5940" w:type="dxa"/>
            <w:vAlign w:val="center"/>
          </w:tcPr>
          <w:p w:rsidR="00EC3CE7" w:rsidRPr="00654210" w:rsidRDefault="00EC3CE7" w:rsidP="007A6E8D">
            <w:pPr>
              <w:pStyle w:val="s16"/>
              <w:spacing w:before="0" w:beforeAutospacing="0" w:after="0" w:afterAutospacing="0"/>
              <w:ind w:left="345"/>
              <w:rPr>
                <w:sz w:val="26"/>
                <w:szCs w:val="26"/>
              </w:rPr>
            </w:pPr>
            <w:r w:rsidRPr="00654210">
              <w:rPr>
                <w:sz w:val="26"/>
                <w:szCs w:val="26"/>
              </w:rPr>
              <w:t>18 лет 6 месяцев</w:t>
            </w:r>
          </w:p>
        </w:tc>
      </w:tr>
      <w:tr w:rsidR="00EC3CE7" w:rsidRPr="00654210" w:rsidTr="007A6E8D">
        <w:tc>
          <w:tcPr>
            <w:tcW w:w="3435" w:type="dxa"/>
            <w:vAlign w:val="center"/>
          </w:tcPr>
          <w:p w:rsidR="00EC3CE7" w:rsidRPr="00654210" w:rsidRDefault="00EC3CE7" w:rsidP="007A6E8D">
            <w:pPr>
              <w:pStyle w:val="s16"/>
              <w:spacing w:before="0" w:beforeAutospacing="0" w:after="0" w:afterAutospacing="0"/>
              <w:ind w:firstLine="180"/>
              <w:rPr>
                <w:sz w:val="26"/>
                <w:szCs w:val="26"/>
              </w:rPr>
            </w:pPr>
            <w:r w:rsidRPr="00654210">
              <w:rPr>
                <w:sz w:val="26"/>
                <w:szCs w:val="26"/>
              </w:rPr>
              <w:t>2024</w:t>
            </w:r>
          </w:p>
        </w:tc>
        <w:tc>
          <w:tcPr>
            <w:tcW w:w="5940" w:type="dxa"/>
            <w:vAlign w:val="center"/>
          </w:tcPr>
          <w:p w:rsidR="00EC3CE7" w:rsidRPr="00654210" w:rsidRDefault="00EC3CE7" w:rsidP="007A6E8D">
            <w:pPr>
              <w:pStyle w:val="s16"/>
              <w:spacing w:before="0" w:beforeAutospacing="0" w:after="0" w:afterAutospacing="0"/>
              <w:ind w:left="345"/>
              <w:rPr>
                <w:sz w:val="26"/>
                <w:szCs w:val="26"/>
              </w:rPr>
            </w:pPr>
            <w:r w:rsidRPr="00654210">
              <w:rPr>
                <w:sz w:val="26"/>
                <w:szCs w:val="26"/>
              </w:rPr>
              <w:t>19 лет</w:t>
            </w:r>
          </w:p>
        </w:tc>
      </w:tr>
      <w:tr w:rsidR="00EC3CE7" w:rsidRPr="00654210" w:rsidTr="007A6E8D">
        <w:tc>
          <w:tcPr>
            <w:tcW w:w="3435" w:type="dxa"/>
            <w:vAlign w:val="center"/>
          </w:tcPr>
          <w:p w:rsidR="00EC3CE7" w:rsidRPr="00654210" w:rsidRDefault="00EC3CE7" w:rsidP="007A6E8D">
            <w:pPr>
              <w:pStyle w:val="s16"/>
              <w:spacing w:before="0" w:beforeAutospacing="0" w:after="0" w:afterAutospacing="0"/>
              <w:ind w:firstLine="180"/>
              <w:rPr>
                <w:sz w:val="26"/>
                <w:szCs w:val="26"/>
              </w:rPr>
            </w:pPr>
            <w:r w:rsidRPr="00654210">
              <w:rPr>
                <w:sz w:val="26"/>
                <w:szCs w:val="26"/>
              </w:rPr>
              <w:t>2025</w:t>
            </w:r>
          </w:p>
        </w:tc>
        <w:tc>
          <w:tcPr>
            <w:tcW w:w="5940" w:type="dxa"/>
            <w:vAlign w:val="center"/>
          </w:tcPr>
          <w:p w:rsidR="00EC3CE7" w:rsidRPr="00654210" w:rsidRDefault="00EC3CE7" w:rsidP="007A6E8D">
            <w:pPr>
              <w:pStyle w:val="s16"/>
              <w:spacing w:before="0" w:beforeAutospacing="0" w:after="0" w:afterAutospacing="0"/>
              <w:ind w:left="345"/>
              <w:rPr>
                <w:sz w:val="26"/>
                <w:szCs w:val="26"/>
              </w:rPr>
            </w:pPr>
            <w:r w:rsidRPr="00654210">
              <w:rPr>
                <w:sz w:val="26"/>
                <w:szCs w:val="26"/>
              </w:rPr>
              <w:t>19 лет 6 месяцев</w:t>
            </w:r>
          </w:p>
        </w:tc>
      </w:tr>
      <w:tr w:rsidR="00EC3CE7" w:rsidRPr="00654210" w:rsidTr="007A6E8D">
        <w:tc>
          <w:tcPr>
            <w:tcW w:w="3435" w:type="dxa"/>
            <w:vAlign w:val="center"/>
          </w:tcPr>
          <w:p w:rsidR="00EC3CE7" w:rsidRPr="00654210" w:rsidRDefault="00EC3CE7" w:rsidP="007A6E8D">
            <w:pPr>
              <w:pStyle w:val="s16"/>
              <w:spacing w:before="0" w:beforeAutospacing="0" w:after="0" w:afterAutospacing="0"/>
              <w:ind w:firstLine="180"/>
              <w:rPr>
                <w:sz w:val="26"/>
                <w:szCs w:val="26"/>
              </w:rPr>
            </w:pPr>
            <w:r w:rsidRPr="00654210">
              <w:rPr>
                <w:sz w:val="26"/>
                <w:szCs w:val="26"/>
              </w:rPr>
              <w:t>2026 и последующие годы</w:t>
            </w:r>
          </w:p>
        </w:tc>
        <w:tc>
          <w:tcPr>
            <w:tcW w:w="5940" w:type="dxa"/>
            <w:vAlign w:val="center"/>
          </w:tcPr>
          <w:p w:rsidR="00EC3CE7" w:rsidRPr="00654210" w:rsidRDefault="00EC3CE7" w:rsidP="007A6E8D">
            <w:pPr>
              <w:pStyle w:val="s16"/>
              <w:spacing w:before="0" w:beforeAutospacing="0" w:after="0" w:afterAutospacing="0"/>
              <w:ind w:left="345"/>
              <w:rPr>
                <w:sz w:val="26"/>
                <w:szCs w:val="26"/>
              </w:rPr>
            </w:pPr>
            <w:r w:rsidRPr="00654210">
              <w:rPr>
                <w:sz w:val="26"/>
                <w:szCs w:val="26"/>
              </w:rPr>
              <w:t>20 лет</w:t>
            </w:r>
          </w:p>
        </w:tc>
      </w:tr>
    </w:tbl>
    <w:p w:rsidR="00EC3CE7" w:rsidRPr="00547DA0" w:rsidRDefault="00EC3CE7" w:rsidP="00EC3CE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654210">
        <w:rPr>
          <w:sz w:val="28"/>
          <w:szCs w:val="28"/>
        </w:rPr>
        <w:tab/>
      </w:r>
    </w:p>
    <w:p w:rsidR="00EC3CE7" w:rsidRDefault="00EC3CE7" w:rsidP="00EC3CE7">
      <w:pPr>
        <w:pStyle w:val="1"/>
        <w:spacing w:before="0" w:after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547DA0">
        <w:rPr>
          <w:rFonts w:ascii="Times New Roman" w:hAnsi="Times New Roman"/>
          <w:b w:val="0"/>
          <w:color w:val="auto"/>
          <w:sz w:val="28"/>
          <w:szCs w:val="28"/>
        </w:rPr>
        <w:tab/>
        <w:t xml:space="preserve">2.2. Право на пенсию за выслугу лет имеют муниципальные служащие: </w:t>
      </w:r>
    </w:p>
    <w:p w:rsidR="00EC3CE7" w:rsidRPr="00CE1FEC" w:rsidRDefault="00EC3CE7" w:rsidP="00EC3CE7">
      <w:pPr>
        <w:pStyle w:val="1"/>
        <w:spacing w:before="0" w:after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ab/>
      </w:r>
      <w:proofErr w:type="gramStart"/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2.2.1. п</w:t>
      </w:r>
      <w:r w:rsidRPr="00CE1FEC">
        <w:rPr>
          <w:rFonts w:ascii="Times New Roman" w:hAnsi="Times New Roman"/>
          <w:b w:val="0"/>
          <w:color w:val="auto"/>
          <w:sz w:val="28"/>
          <w:szCs w:val="28"/>
        </w:rPr>
        <w:t>ри наличии стажа муниципальной службы, продолжительность которого для назначения пенсии за выслугу лет в соответствующем году определяется согласно пункта 2.1 части 2 настоящего Положения, и при замещении должности муниципальной службы не менее 12 полных месяцев при увольнении с муниципальной службы с 1 января 2017 года по основаниям, предусмотренным пунктом 1 статьи 7 Федерального закона от 15.12.2001 № 166-ФЗ "О государственном</w:t>
      </w:r>
      <w:proofErr w:type="gramEnd"/>
      <w:r w:rsidRPr="00CE1FEC">
        <w:rPr>
          <w:rFonts w:ascii="Times New Roman" w:hAnsi="Times New Roman"/>
          <w:b w:val="0"/>
          <w:color w:val="auto"/>
          <w:sz w:val="28"/>
          <w:szCs w:val="28"/>
        </w:rPr>
        <w:t xml:space="preserve"> пенсионном </w:t>
      </w:r>
      <w:proofErr w:type="gramStart"/>
      <w:r w:rsidRPr="00CE1FEC">
        <w:rPr>
          <w:rFonts w:ascii="Times New Roman" w:hAnsi="Times New Roman"/>
          <w:b w:val="0"/>
          <w:color w:val="auto"/>
          <w:sz w:val="28"/>
          <w:szCs w:val="28"/>
        </w:rPr>
        <w:t>обеспечении</w:t>
      </w:r>
      <w:proofErr w:type="gramEnd"/>
      <w:r w:rsidRPr="00CE1FEC">
        <w:rPr>
          <w:rFonts w:ascii="Times New Roman" w:hAnsi="Times New Roman"/>
          <w:b w:val="0"/>
          <w:color w:val="auto"/>
          <w:sz w:val="28"/>
          <w:szCs w:val="28"/>
        </w:rPr>
        <w:t xml:space="preserve"> в Российской Федерации";</w:t>
      </w:r>
    </w:p>
    <w:p w:rsidR="00EC3CE7" w:rsidRPr="00CE1FEC" w:rsidRDefault="00EC3CE7" w:rsidP="00EC3CE7">
      <w:pPr>
        <w:pStyle w:val="1"/>
        <w:spacing w:before="0" w:after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CE1FEC">
        <w:rPr>
          <w:rFonts w:ascii="Times New Roman" w:hAnsi="Times New Roman"/>
          <w:b w:val="0"/>
          <w:color w:val="auto"/>
          <w:sz w:val="28"/>
          <w:szCs w:val="28"/>
        </w:rPr>
        <w:tab/>
      </w:r>
      <w:proofErr w:type="gramStart"/>
      <w:r>
        <w:rPr>
          <w:rFonts w:ascii="Times New Roman" w:hAnsi="Times New Roman"/>
          <w:b w:val="0"/>
          <w:color w:val="auto"/>
          <w:sz w:val="28"/>
          <w:szCs w:val="28"/>
        </w:rPr>
        <w:t>2.2.2. п</w:t>
      </w:r>
      <w:r w:rsidRPr="00CE1FEC">
        <w:rPr>
          <w:rFonts w:ascii="Times New Roman" w:hAnsi="Times New Roman"/>
          <w:b w:val="0"/>
          <w:color w:val="auto"/>
          <w:sz w:val="28"/>
          <w:szCs w:val="28"/>
        </w:rPr>
        <w:t>ри наличии стажа муниципальной службы для назначения пенсии за выслугу лет не менее 15 лет, и при замещении должности муниципальной службы не менее 12 полных месяцев при увольнении с муниципальной службы до 1 января 2017 года по основаниям, предусмотренным пунктом 1 статьи 7 Федерального закона от 15.12.2001 № 166-ФЗ "О государственном пенсионном обеспечении в Российской Федерации";</w:t>
      </w:r>
      <w:proofErr w:type="gramEnd"/>
    </w:p>
    <w:p w:rsidR="00EC3CE7" w:rsidRPr="00654210" w:rsidRDefault="00EC3CE7" w:rsidP="00EC3CE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654210">
        <w:rPr>
          <w:sz w:val="28"/>
          <w:szCs w:val="28"/>
        </w:rPr>
        <w:tab/>
        <w:t xml:space="preserve">2.3. Право на пенсию за выслугу лет имеют лица, замещавшие муниципальные должности муниципальной службы муниципального образования Петропавловский </w:t>
      </w:r>
      <w:r>
        <w:rPr>
          <w:sz w:val="28"/>
          <w:szCs w:val="28"/>
        </w:rPr>
        <w:t xml:space="preserve">сельсовет Петропавловского </w:t>
      </w:r>
      <w:r w:rsidRPr="00654210">
        <w:rPr>
          <w:sz w:val="28"/>
          <w:szCs w:val="28"/>
        </w:rPr>
        <w:t>район Алтайского края и уволенные в связи с прекращением муниципальной службы, при выходе на трудовую пенсию по старости (инвалидности), если увольнение имело место не ранее 1 октября 1997 года.</w:t>
      </w:r>
    </w:p>
    <w:p w:rsidR="00EC3CE7" w:rsidRPr="00654210" w:rsidRDefault="00EC3CE7" w:rsidP="00EC3CE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654210">
        <w:rPr>
          <w:sz w:val="28"/>
          <w:szCs w:val="28"/>
        </w:rPr>
        <w:tab/>
        <w:t xml:space="preserve">2.4. Стаж муниципальной службы муниципального служащего, дающий право на пенсию за выслугу лет, </w:t>
      </w:r>
      <w:r w:rsidRPr="002E1DEB">
        <w:rPr>
          <w:sz w:val="28"/>
          <w:szCs w:val="28"/>
        </w:rPr>
        <w:t>исчисляется в соответствии со статьей 10 Закона Алтайского края от 07.12.2007 № 134-ЗС «О муниципальной</w:t>
      </w:r>
      <w:r w:rsidRPr="00654210">
        <w:rPr>
          <w:sz w:val="28"/>
          <w:szCs w:val="28"/>
        </w:rPr>
        <w:t xml:space="preserve"> службе в Алтайском крае». </w:t>
      </w:r>
    </w:p>
    <w:p w:rsidR="00EC3CE7" w:rsidRPr="00654210" w:rsidRDefault="00EC3CE7" w:rsidP="00EC3CE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654210">
        <w:rPr>
          <w:sz w:val="28"/>
          <w:szCs w:val="28"/>
        </w:rPr>
        <w:tab/>
        <w:t>2.5. При установлении пенсии за выслугу лет учитывается полное количество лет нахождения на муниципальной службе.</w:t>
      </w:r>
    </w:p>
    <w:p w:rsidR="00EC3CE7" w:rsidRPr="00654210" w:rsidRDefault="00EC3CE7" w:rsidP="00EC3CE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654210">
        <w:rPr>
          <w:sz w:val="28"/>
          <w:szCs w:val="28"/>
        </w:rPr>
        <w:tab/>
        <w:t>2.6. Пенсия за выслугу лет не выплачивается в период замещения лицом государственных должностей и муниципальных должностей, нахождения лица на государственной службе или на муниципальной службе.</w:t>
      </w:r>
    </w:p>
    <w:p w:rsidR="00EC3CE7" w:rsidRPr="00654210" w:rsidRDefault="00EC3CE7" w:rsidP="00EC3CE7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</w:p>
    <w:p w:rsidR="00EC3CE7" w:rsidRPr="00654210" w:rsidRDefault="00EC3CE7" w:rsidP="00EC3CE7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  <w:r w:rsidRPr="00654210">
        <w:rPr>
          <w:sz w:val="28"/>
          <w:szCs w:val="28"/>
        </w:rPr>
        <w:t>3. Размер пенсии за выслугу лет</w:t>
      </w:r>
    </w:p>
    <w:p w:rsidR="00EC3CE7" w:rsidRPr="00654210" w:rsidRDefault="00EC3CE7" w:rsidP="00EC3CE7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</w:p>
    <w:p w:rsidR="00EC3CE7" w:rsidRPr="00654210" w:rsidRDefault="00EC3CE7" w:rsidP="00EC3CE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654210">
        <w:rPr>
          <w:sz w:val="28"/>
          <w:szCs w:val="28"/>
        </w:rPr>
        <w:tab/>
        <w:t xml:space="preserve">3.1. Размер пенсии за выслугу лет муниципальным служащим, указанным в </w:t>
      </w:r>
      <w:r>
        <w:rPr>
          <w:sz w:val="28"/>
          <w:szCs w:val="28"/>
        </w:rPr>
        <w:t xml:space="preserve">разделе 2 </w:t>
      </w:r>
      <w:r w:rsidRPr="00654210">
        <w:rPr>
          <w:sz w:val="28"/>
          <w:szCs w:val="28"/>
        </w:rPr>
        <w:t xml:space="preserve">настоящего Положения, устанавливается в твердом </w:t>
      </w:r>
      <w:r w:rsidRPr="00654210">
        <w:rPr>
          <w:sz w:val="28"/>
          <w:szCs w:val="28"/>
        </w:rPr>
        <w:lastRenderedPageBreak/>
        <w:t>денежном выражении с учетом группы должностей муниципальной службы и стажа муниципальной службы:</w:t>
      </w:r>
    </w:p>
    <w:p w:rsidR="00EC3CE7" w:rsidRPr="00654210" w:rsidRDefault="00EC3CE7" w:rsidP="00EC3CE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2160"/>
        <w:gridCol w:w="2160"/>
        <w:gridCol w:w="2083"/>
      </w:tblGrid>
      <w:tr w:rsidR="00EC3CE7" w:rsidRPr="00263A39" w:rsidTr="007A6E8D">
        <w:tc>
          <w:tcPr>
            <w:tcW w:w="3168" w:type="dxa"/>
          </w:tcPr>
          <w:p w:rsidR="00EC3CE7" w:rsidRPr="00263A39" w:rsidRDefault="00EC3CE7" w:rsidP="007A6E8D">
            <w:pPr>
              <w:pStyle w:val="s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63A39">
              <w:rPr>
                <w:sz w:val="26"/>
                <w:szCs w:val="26"/>
              </w:rPr>
              <w:t>Стаж муниципальной службы при увольнении до 01.01.2017</w:t>
            </w:r>
          </w:p>
        </w:tc>
        <w:tc>
          <w:tcPr>
            <w:tcW w:w="2160" w:type="dxa"/>
          </w:tcPr>
          <w:p w:rsidR="00EC3CE7" w:rsidRPr="00263A39" w:rsidRDefault="00EC3CE7" w:rsidP="007A6E8D">
            <w:pPr>
              <w:pStyle w:val="s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63A39">
              <w:rPr>
                <w:sz w:val="26"/>
                <w:szCs w:val="26"/>
              </w:rPr>
              <w:t>15-20 лет</w:t>
            </w:r>
          </w:p>
        </w:tc>
        <w:tc>
          <w:tcPr>
            <w:tcW w:w="2160" w:type="dxa"/>
          </w:tcPr>
          <w:p w:rsidR="00EC3CE7" w:rsidRPr="00263A39" w:rsidRDefault="00EC3CE7" w:rsidP="007A6E8D">
            <w:pPr>
              <w:pStyle w:val="s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63A39">
              <w:rPr>
                <w:sz w:val="26"/>
                <w:szCs w:val="26"/>
              </w:rPr>
              <w:t>20-25 лет</w:t>
            </w:r>
          </w:p>
        </w:tc>
        <w:tc>
          <w:tcPr>
            <w:tcW w:w="2083" w:type="dxa"/>
          </w:tcPr>
          <w:p w:rsidR="00EC3CE7" w:rsidRPr="00263A39" w:rsidRDefault="00EC3CE7" w:rsidP="007A6E8D">
            <w:pPr>
              <w:pStyle w:val="s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63A39">
              <w:rPr>
                <w:sz w:val="26"/>
                <w:szCs w:val="26"/>
              </w:rPr>
              <w:t>свыше 25 лет</w:t>
            </w:r>
          </w:p>
        </w:tc>
      </w:tr>
      <w:tr w:rsidR="00EC3CE7" w:rsidRPr="00263A39" w:rsidTr="007A6E8D">
        <w:tc>
          <w:tcPr>
            <w:tcW w:w="3168" w:type="dxa"/>
          </w:tcPr>
          <w:p w:rsidR="00EC3CE7" w:rsidRPr="00263A39" w:rsidRDefault="00EC3CE7" w:rsidP="007A6E8D">
            <w:pPr>
              <w:pStyle w:val="s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63A39">
              <w:rPr>
                <w:sz w:val="26"/>
                <w:szCs w:val="26"/>
              </w:rPr>
              <w:t>Стаж муниципальной службы при увольнении после 01.01.2017</w:t>
            </w:r>
          </w:p>
        </w:tc>
        <w:tc>
          <w:tcPr>
            <w:tcW w:w="2160" w:type="dxa"/>
          </w:tcPr>
          <w:p w:rsidR="00EC3CE7" w:rsidRPr="00263A39" w:rsidRDefault="00EC3CE7" w:rsidP="007A6E8D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263A39">
              <w:rPr>
                <w:sz w:val="26"/>
                <w:szCs w:val="26"/>
              </w:rPr>
              <w:t>в соответствии с пунктом 2.1 части 2 настоящего Положения</w:t>
            </w:r>
          </w:p>
        </w:tc>
        <w:tc>
          <w:tcPr>
            <w:tcW w:w="2160" w:type="dxa"/>
          </w:tcPr>
          <w:p w:rsidR="00EC3CE7" w:rsidRPr="00263A39" w:rsidRDefault="00EC3CE7" w:rsidP="007A6E8D">
            <w:pPr>
              <w:rPr>
                <w:sz w:val="26"/>
                <w:szCs w:val="26"/>
              </w:rPr>
            </w:pPr>
            <w:r w:rsidRPr="00263A39">
              <w:rPr>
                <w:sz w:val="26"/>
                <w:szCs w:val="26"/>
              </w:rPr>
              <w:t>в соответствии с пунктом 2.1 части 2 настоящего Положения</w:t>
            </w:r>
          </w:p>
        </w:tc>
        <w:tc>
          <w:tcPr>
            <w:tcW w:w="2083" w:type="dxa"/>
          </w:tcPr>
          <w:p w:rsidR="00EC3CE7" w:rsidRPr="00263A39" w:rsidRDefault="00EC3CE7" w:rsidP="007A6E8D">
            <w:pPr>
              <w:rPr>
                <w:sz w:val="26"/>
                <w:szCs w:val="26"/>
              </w:rPr>
            </w:pPr>
            <w:r w:rsidRPr="00263A39">
              <w:rPr>
                <w:sz w:val="26"/>
                <w:szCs w:val="26"/>
              </w:rPr>
              <w:t>в соответствии с пунктом 2.1 части 2 настоящего Положения</w:t>
            </w:r>
          </w:p>
        </w:tc>
      </w:tr>
      <w:tr w:rsidR="00EC3CE7" w:rsidRPr="00263A39" w:rsidTr="007A6E8D">
        <w:tc>
          <w:tcPr>
            <w:tcW w:w="3168" w:type="dxa"/>
          </w:tcPr>
          <w:p w:rsidR="00EC3CE7" w:rsidRPr="00263A39" w:rsidRDefault="00EC3CE7" w:rsidP="007A6E8D">
            <w:pPr>
              <w:pStyle w:val="s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63A39">
              <w:rPr>
                <w:sz w:val="26"/>
                <w:szCs w:val="26"/>
              </w:rPr>
              <w:t>Группа должностей</w:t>
            </w:r>
          </w:p>
          <w:p w:rsidR="00EC3CE7" w:rsidRPr="00263A39" w:rsidRDefault="00EC3CE7" w:rsidP="007A6E8D">
            <w:pPr>
              <w:pStyle w:val="s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63A39">
              <w:rPr>
                <w:sz w:val="26"/>
                <w:szCs w:val="26"/>
              </w:rPr>
              <w:t>муниципальной службы</w:t>
            </w:r>
          </w:p>
        </w:tc>
        <w:tc>
          <w:tcPr>
            <w:tcW w:w="2160" w:type="dxa"/>
          </w:tcPr>
          <w:p w:rsidR="00EC3CE7" w:rsidRPr="00263A39" w:rsidRDefault="00EC3CE7" w:rsidP="007A6E8D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2160" w:type="dxa"/>
          </w:tcPr>
          <w:p w:rsidR="00EC3CE7" w:rsidRPr="00263A39" w:rsidRDefault="00EC3CE7" w:rsidP="007A6E8D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2083" w:type="dxa"/>
          </w:tcPr>
          <w:p w:rsidR="00EC3CE7" w:rsidRPr="00263A39" w:rsidRDefault="00EC3CE7" w:rsidP="007A6E8D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EC3CE7" w:rsidRPr="00263A39" w:rsidTr="007A6E8D">
        <w:tc>
          <w:tcPr>
            <w:tcW w:w="3168" w:type="dxa"/>
          </w:tcPr>
          <w:p w:rsidR="00EC3CE7" w:rsidRPr="00263A39" w:rsidRDefault="00EC3CE7" w:rsidP="007A6E8D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263A39">
              <w:rPr>
                <w:sz w:val="26"/>
                <w:szCs w:val="26"/>
              </w:rPr>
              <w:t>высшая</w:t>
            </w:r>
          </w:p>
        </w:tc>
        <w:tc>
          <w:tcPr>
            <w:tcW w:w="2160" w:type="dxa"/>
          </w:tcPr>
          <w:p w:rsidR="00EC3CE7" w:rsidRPr="00263A39" w:rsidRDefault="00EC3CE7" w:rsidP="007A6E8D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263A39">
              <w:rPr>
                <w:sz w:val="26"/>
                <w:szCs w:val="26"/>
              </w:rPr>
              <w:t>500 рублей</w:t>
            </w:r>
          </w:p>
        </w:tc>
        <w:tc>
          <w:tcPr>
            <w:tcW w:w="2160" w:type="dxa"/>
          </w:tcPr>
          <w:p w:rsidR="00EC3CE7" w:rsidRPr="00263A39" w:rsidRDefault="00EC3CE7" w:rsidP="007A6E8D">
            <w:pPr>
              <w:rPr>
                <w:sz w:val="26"/>
                <w:szCs w:val="26"/>
              </w:rPr>
            </w:pPr>
            <w:r w:rsidRPr="00263A39">
              <w:rPr>
                <w:sz w:val="26"/>
                <w:szCs w:val="26"/>
              </w:rPr>
              <w:t>1000 рублей</w:t>
            </w:r>
          </w:p>
        </w:tc>
        <w:tc>
          <w:tcPr>
            <w:tcW w:w="2083" w:type="dxa"/>
          </w:tcPr>
          <w:p w:rsidR="00EC3CE7" w:rsidRPr="00263A39" w:rsidRDefault="00EC3CE7" w:rsidP="007A6E8D">
            <w:pPr>
              <w:rPr>
                <w:sz w:val="26"/>
                <w:szCs w:val="26"/>
              </w:rPr>
            </w:pPr>
            <w:r w:rsidRPr="00263A39">
              <w:rPr>
                <w:sz w:val="26"/>
                <w:szCs w:val="26"/>
              </w:rPr>
              <w:t>1500 рублей</w:t>
            </w:r>
          </w:p>
        </w:tc>
      </w:tr>
      <w:tr w:rsidR="00EC3CE7" w:rsidRPr="00263A39" w:rsidTr="007A6E8D">
        <w:tc>
          <w:tcPr>
            <w:tcW w:w="3168" w:type="dxa"/>
          </w:tcPr>
          <w:p w:rsidR="00EC3CE7" w:rsidRPr="00263A39" w:rsidRDefault="00EC3CE7" w:rsidP="007A6E8D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263A39">
              <w:rPr>
                <w:sz w:val="26"/>
                <w:szCs w:val="26"/>
              </w:rPr>
              <w:t>главная</w:t>
            </w:r>
          </w:p>
        </w:tc>
        <w:tc>
          <w:tcPr>
            <w:tcW w:w="2160" w:type="dxa"/>
          </w:tcPr>
          <w:p w:rsidR="00EC3CE7" w:rsidRPr="00263A39" w:rsidRDefault="00EC3CE7" w:rsidP="007A6E8D">
            <w:pPr>
              <w:rPr>
                <w:sz w:val="26"/>
                <w:szCs w:val="26"/>
              </w:rPr>
            </w:pPr>
            <w:r w:rsidRPr="00263A39">
              <w:rPr>
                <w:sz w:val="26"/>
                <w:szCs w:val="26"/>
              </w:rPr>
              <w:t>450 рублей</w:t>
            </w:r>
          </w:p>
        </w:tc>
        <w:tc>
          <w:tcPr>
            <w:tcW w:w="2160" w:type="dxa"/>
          </w:tcPr>
          <w:p w:rsidR="00EC3CE7" w:rsidRPr="00263A39" w:rsidRDefault="00EC3CE7" w:rsidP="007A6E8D">
            <w:pPr>
              <w:rPr>
                <w:sz w:val="26"/>
                <w:szCs w:val="26"/>
              </w:rPr>
            </w:pPr>
            <w:r w:rsidRPr="00263A39">
              <w:rPr>
                <w:sz w:val="26"/>
                <w:szCs w:val="26"/>
              </w:rPr>
              <w:t>850 рублей</w:t>
            </w:r>
          </w:p>
        </w:tc>
        <w:tc>
          <w:tcPr>
            <w:tcW w:w="2083" w:type="dxa"/>
          </w:tcPr>
          <w:p w:rsidR="00EC3CE7" w:rsidRPr="00263A39" w:rsidRDefault="00EC3CE7" w:rsidP="007A6E8D">
            <w:pPr>
              <w:rPr>
                <w:sz w:val="26"/>
                <w:szCs w:val="26"/>
              </w:rPr>
            </w:pPr>
            <w:r w:rsidRPr="00263A39">
              <w:rPr>
                <w:sz w:val="26"/>
                <w:szCs w:val="26"/>
              </w:rPr>
              <w:t>1250 рублей</w:t>
            </w:r>
          </w:p>
        </w:tc>
      </w:tr>
      <w:tr w:rsidR="00EC3CE7" w:rsidRPr="00263A39" w:rsidTr="007A6E8D">
        <w:tc>
          <w:tcPr>
            <w:tcW w:w="3168" w:type="dxa"/>
          </w:tcPr>
          <w:p w:rsidR="00EC3CE7" w:rsidRPr="00263A39" w:rsidRDefault="00EC3CE7" w:rsidP="007A6E8D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263A39">
              <w:rPr>
                <w:sz w:val="26"/>
                <w:szCs w:val="26"/>
              </w:rPr>
              <w:t>ведущая</w:t>
            </w:r>
          </w:p>
        </w:tc>
        <w:tc>
          <w:tcPr>
            <w:tcW w:w="2160" w:type="dxa"/>
          </w:tcPr>
          <w:p w:rsidR="00EC3CE7" w:rsidRPr="00263A39" w:rsidRDefault="00EC3CE7" w:rsidP="007A6E8D">
            <w:pPr>
              <w:rPr>
                <w:sz w:val="26"/>
                <w:szCs w:val="26"/>
              </w:rPr>
            </w:pPr>
            <w:r w:rsidRPr="00263A39">
              <w:rPr>
                <w:sz w:val="26"/>
                <w:szCs w:val="26"/>
              </w:rPr>
              <w:t>400 рублей</w:t>
            </w:r>
          </w:p>
        </w:tc>
        <w:tc>
          <w:tcPr>
            <w:tcW w:w="2160" w:type="dxa"/>
          </w:tcPr>
          <w:p w:rsidR="00EC3CE7" w:rsidRPr="00263A39" w:rsidRDefault="00EC3CE7" w:rsidP="007A6E8D">
            <w:pPr>
              <w:rPr>
                <w:sz w:val="26"/>
                <w:szCs w:val="26"/>
              </w:rPr>
            </w:pPr>
            <w:r w:rsidRPr="00263A39">
              <w:rPr>
                <w:sz w:val="26"/>
                <w:szCs w:val="26"/>
              </w:rPr>
              <w:t>700 рублей</w:t>
            </w:r>
          </w:p>
        </w:tc>
        <w:tc>
          <w:tcPr>
            <w:tcW w:w="2083" w:type="dxa"/>
          </w:tcPr>
          <w:p w:rsidR="00EC3CE7" w:rsidRPr="00263A39" w:rsidRDefault="00EC3CE7" w:rsidP="007A6E8D">
            <w:pPr>
              <w:rPr>
                <w:sz w:val="26"/>
                <w:szCs w:val="26"/>
              </w:rPr>
            </w:pPr>
            <w:r w:rsidRPr="00263A39">
              <w:rPr>
                <w:sz w:val="26"/>
                <w:szCs w:val="26"/>
              </w:rPr>
              <w:t>1000 рублей</w:t>
            </w:r>
          </w:p>
        </w:tc>
      </w:tr>
      <w:tr w:rsidR="00EC3CE7" w:rsidRPr="00263A39" w:rsidTr="007A6E8D">
        <w:tc>
          <w:tcPr>
            <w:tcW w:w="3168" w:type="dxa"/>
          </w:tcPr>
          <w:p w:rsidR="00EC3CE7" w:rsidRPr="00263A39" w:rsidRDefault="00EC3CE7" w:rsidP="007A6E8D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263A39">
              <w:rPr>
                <w:sz w:val="26"/>
                <w:szCs w:val="26"/>
              </w:rPr>
              <w:t>старшая</w:t>
            </w:r>
          </w:p>
        </w:tc>
        <w:tc>
          <w:tcPr>
            <w:tcW w:w="2160" w:type="dxa"/>
          </w:tcPr>
          <w:p w:rsidR="00EC3CE7" w:rsidRPr="00263A39" w:rsidRDefault="00EC3CE7" w:rsidP="007A6E8D">
            <w:pPr>
              <w:rPr>
                <w:sz w:val="26"/>
                <w:szCs w:val="26"/>
              </w:rPr>
            </w:pPr>
            <w:r w:rsidRPr="00263A39">
              <w:rPr>
                <w:sz w:val="26"/>
                <w:szCs w:val="26"/>
              </w:rPr>
              <w:t>350 рублей</w:t>
            </w:r>
          </w:p>
        </w:tc>
        <w:tc>
          <w:tcPr>
            <w:tcW w:w="2160" w:type="dxa"/>
          </w:tcPr>
          <w:p w:rsidR="00EC3CE7" w:rsidRPr="00263A39" w:rsidRDefault="00EC3CE7" w:rsidP="007A6E8D">
            <w:pPr>
              <w:rPr>
                <w:sz w:val="26"/>
                <w:szCs w:val="26"/>
              </w:rPr>
            </w:pPr>
            <w:r w:rsidRPr="00263A39">
              <w:rPr>
                <w:sz w:val="26"/>
                <w:szCs w:val="26"/>
              </w:rPr>
              <w:t>550 рублей</w:t>
            </w:r>
          </w:p>
        </w:tc>
        <w:tc>
          <w:tcPr>
            <w:tcW w:w="2083" w:type="dxa"/>
          </w:tcPr>
          <w:p w:rsidR="00EC3CE7" w:rsidRPr="00263A39" w:rsidRDefault="00EC3CE7" w:rsidP="007A6E8D">
            <w:pPr>
              <w:rPr>
                <w:sz w:val="26"/>
                <w:szCs w:val="26"/>
              </w:rPr>
            </w:pPr>
            <w:r w:rsidRPr="00263A39">
              <w:rPr>
                <w:sz w:val="26"/>
                <w:szCs w:val="26"/>
              </w:rPr>
              <w:t>750 рублей</w:t>
            </w:r>
          </w:p>
        </w:tc>
      </w:tr>
      <w:tr w:rsidR="00EC3CE7" w:rsidRPr="00263A39" w:rsidTr="007A6E8D">
        <w:tc>
          <w:tcPr>
            <w:tcW w:w="3168" w:type="dxa"/>
          </w:tcPr>
          <w:p w:rsidR="00EC3CE7" w:rsidRPr="00263A39" w:rsidRDefault="00EC3CE7" w:rsidP="007A6E8D">
            <w:pPr>
              <w:pStyle w:val="s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263A39">
              <w:rPr>
                <w:sz w:val="26"/>
                <w:szCs w:val="26"/>
              </w:rPr>
              <w:t>младшая</w:t>
            </w:r>
          </w:p>
        </w:tc>
        <w:tc>
          <w:tcPr>
            <w:tcW w:w="2160" w:type="dxa"/>
          </w:tcPr>
          <w:p w:rsidR="00EC3CE7" w:rsidRPr="00263A39" w:rsidRDefault="00EC3CE7" w:rsidP="007A6E8D">
            <w:pPr>
              <w:rPr>
                <w:sz w:val="26"/>
                <w:szCs w:val="26"/>
              </w:rPr>
            </w:pPr>
            <w:r w:rsidRPr="00263A39">
              <w:rPr>
                <w:sz w:val="26"/>
                <w:szCs w:val="26"/>
              </w:rPr>
              <w:t>300 рублей</w:t>
            </w:r>
          </w:p>
        </w:tc>
        <w:tc>
          <w:tcPr>
            <w:tcW w:w="2160" w:type="dxa"/>
          </w:tcPr>
          <w:p w:rsidR="00EC3CE7" w:rsidRPr="00263A39" w:rsidRDefault="00EC3CE7" w:rsidP="007A6E8D">
            <w:pPr>
              <w:rPr>
                <w:sz w:val="26"/>
                <w:szCs w:val="26"/>
              </w:rPr>
            </w:pPr>
            <w:r w:rsidRPr="00263A39">
              <w:rPr>
                <w:sz w:val="26"/>
                <w:szCs w:val="26"/>
              </w:rPr>
              <w:t>400 рублей</w:t>
            </w:r>
          </w:p>
        </w:tc>
        <w:tc>
          <w:tcPr>
            <w:tcW w:w="2083" w:type="dxa"/>
          </w:tcPr>
          <w:p w:rsidR="00EC3CE7" w:rsidRPr="00263A39" w:rsidRDefault="00EC3CE7" w:rsidP="007A6E8D">
            <w:pPr>
              <w:rPr>
                <w:sz w:val="26"/>
                <w:szCs w:val="26"/>
              </w:rPr>
            </w:pPr>
            <w:r w:rsidRPr="00263A39">
              <w:rPr>
                <w:sz w:val="26"/>
                <w:szCs w:val="26"/>
              </w:rPr>
              <w:t>500 рублей</w:t>
            </w:r>
          </w:p>
        </w:tc>
      </w:tr>
    </w:tbl>
    <w:p w:rsidR="00EC3CE7" w:rsidRPr="00654210" w:rsidRDefault="00EC3CE7" w:rsidP="00EC3CE7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</w:p>
    <w:p w:rsidR="00EC3CE7" w:rsidRPr="00654210" w:rsidRDefault="00EC3CE7" w:rsidP="00EC3CE7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  <w:r w:rsidRPr="00654210">
        <w:rPr>
          <w:sz w:val="28"/>
          <w:szCs w:val="28"/>
        </w:rPr>
        <w:t>4. Порядок финансового обеспечения</w:t>
      </w:r>
    </w:p>
    <w:p w:rsidR="00EC3CE7" w:rsidRPr="00654210" w:rsidRDefault="00EC3CE7" w:rsidP="00EC3CE7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</w:p>
    <w:p w:rsidR="00EC3CE7" w:rsidRPr="002E1DEB" w:rsidRDefault="00EC3CE7" w:rsidP="00EC3CE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654210">
        <w:rPr>
          <w:sz w:val="28"/>
          <w:szCs w:val="28"/>
        </w:rPr>
        <w:tab/>
        <w:t>4.</w:t>
      </w:r>
      <w:r w:rsidRPr="002E1DEB">
        <w:rPr>
          <w:sz w:val="28"/>
          <w:szCs w:val="28"/>
        </w:rPr>
        <w:t xml:space="preserve">1. Выплаты пенсии за выслугу лет лицам, замещавшим должности муниципальной службы в </w:t>
      </w:r>
      <w:r>
        <w:rPr>
          <w:sz w:val="28"/>
          <w:szCs w:val="28"/>
        </w:rPr>
        <w:t xml:space="preserve"> муниципальном образовании </w:t>
      </w:r>
      <w:r w:rsidRPr="002E1DEB">
        <w:rPr>
          <w:rStyle w:val="a4"/>
          <w:sz w:val="28"/>
          <w:szCs w:val="28"/>
        </w:rPr>
        <w:t>Петропавловск</w:t>
      </w:r>
      <w:r>
        <w:rPr>
          <w:rStyle w:val="a4"/>
          <w:sz w:val="28"/>
          <w:szCs w:val="28"/>
        </w:rPr>
        <w:t>ий сельсовет  Петропавловского</w:t>
      </w:r>
      <w:r w:rsidRPr="002E1DEB">
        <w:rPr>
          <w:rStyle w:val="apple-converted-space"/>
          <w:sz w:val="28"/>
          <w:szCs w:val="28"/>
        </w:rPr>
        <w:t xml:space="preserve"> </w:t>
      </w:r>
      <w:r w:rsidRPr="002E1DEB">
        <w:rPr>
          <w:rStyle w:val="a4"/>
          <w:sz w:val="28"/>
          <w:szCs w:val="28"/>
        </w:rPr>
        <w:t>района</w:t>
      </w:r>
      <w:r w:rsidRPr="002E1DEB">
        <w:rPr>
          <w:sz w:val="28"/>
          <w:szCs w:val="28"/>
        </w:rPr>
        <w:t>, являются расходным обязательством бюджета муниципального образования</w:t>
      </w:r>
      <w:r w:rsidRPr="002E1DEB">
        <w:rPr>
          <w:rStyle w:val="a4"/>
          <w:sz w:val="28"/>
          <w:szCs w:val="28"/>
        </w:rPr>
        <w:t xml:space="preserve"> Петропавловский</w:t>
      </w:r>
      <w:r w:rsidRPr="002E1DEB">
        <w:rPr>
          <w:rStyle w:val="apple-converted-space"/>
          <w:sz w:val="28"/>
          <w:szCs w:val="28"/>
        </w:rPr>
        <w:t xml:space="preserve"> </w:t>
      </w:r>
      <w:r>
        <w:rPr>
          <w:rStyle w:val="apple-converted-space"/>
          <w:sz w:val="28"/>
          <w:szCs w:val="28"/>
        </w:rPr>
        <w:t xml:space="preserve">сельсовет Петропавловского </w:t>
      </w:r>
      <w:r w:rsidRPr="002E1DEB">
        <w:rPr>
          <w:rStyle w:val="a4"/>
          <w:sz w:val="28"/>
          <w:szCs w:val="28"/>
        </w:rPr>
        <w:t>район</w:t>
      </w:r>
      <w:r w:rsidRPr="002E1DEB">
        <w:rPr>
          <w:rStyle w:val="apple-converted-space"/>
          <w:sz w:val="28"/>
          <w:szCs w:val="28"/>
        </w:rPr>
        <w:t xml:space="preserve"> </w:t>
      </w:r>
      <w:r w:rsidRPr="002E1DEB">
        <w:rPr>
          <w:sz w:val="28"/>
          <w:szCs w:val="28"/>
        </w:rPr>
        <w:t>Алтайского края.</w:t>
      </w:r>
    </w:p>
    <w:p w:rsidR="00EC3CE7" w:rsidRPr="002E1DEB" w:rsidRDefault="00EC3CE7" w:rsidP="00EC3CE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EC3CE7" w:rsidRPr="002E1DEB" w:rsidRDefault="00EC3CE7" w:rsidP="00EC3CE7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  <w:r w:rsidRPr="002E1DEB">
        <w:rPr>
          <w:sz w:val="28"/>
          <w:szCs w:val="28"/>
        </w:rPr>
        <w:t>5. Заключительные положения</w:t>
      </w:r>
    </w:p>
    <w:p w:rsidR="00EC3CE7" w:rsidRPr="002E1DEB" w:rsidRDefault="00EC3CE7" w:rsidP="00EC3CE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E1DEB">
        <w:rPr>
          <w:sz w:val="28"/>
          <w:szCs w:val="28"/>
        </w:rPr>
        <w:tab/>
        <w:t>5.1. Вопросы, связанные с пенсионным обеспечением</w:t>
      </w:r>
      <w:r w:rsidRPr="002E1DEB">
        <w:rPr>
          <w:rStyle w:val="apple-converted-space"/>
          <w:sz w:val="28"/>
          <w:szCs w:val="28"/>
        </w:rPr>
        <w:t xml:space="preserve"> </w:t>
      </w:r>
      <w:r w:rsidRPr="002E1DEB">
        <w:rPr>
          <w:rStyle w:val="a4"/>
          <w:sz w:val="28"/>
          <w:szCs w:val="28"/>
        </w:rPr>
        <w:t>муниципальных</w:t>
      </w:r>
      <w:r w:rsidRPr="002E1DEB">
        <w:rPr>
          <w:rStyle w:val="apple-converted-space"/>
          <w:sz w:val="28"/>
          <w:szCs w:val="28"/>
        </w:rPr>
        <w:t xml:space="preserve"> </w:t>
      </w:r>
      <w:r w:rsidRPr="002E1DEB">
        <w:rPr>
          <w:rStyle w:val="a4"/>
          <w:sz w:val="28"/>
          <w:szCs w:val="28"/>
        </w:rPr>
        <w:t>служащих</w:t>
      </w:r>
      <w:r w:rsidRPr="002E1DEB">
        <w:rPr>
          <w:sz w:val="28"/>
          <w:szCs w:val="28"/>
        </w:rPr>
        <w:t>, замещавших должности</w:t>
      </w:r>
      <w:r w:rsidRPr="002E1DEB">
        <w:rPr>
          <w:rStyle w:val="apple-converted-space"/>
          <w:sz w:val="28"/>
          <w:szCs w:val="28"/>
        </w:rPr>
        <w:t xml:space="preserve"> </w:t>
      </w:r>
      <w:r w:rsidRPr="002E1DEB">
        <w:rPr>
          <w:rStyle w:val="a4"/>
          <w:sz w:val="28"/>
          <w:szCs w:val="28"/>
        </w:rPr>
        <w:t>муниципальной</w:t>
      </w:r>
      <w:r w:rsidRPr="002E1DEB">
        <w:rPr>
          <w:rStyle w:val="apple-converted-space"/>
          <w:sz w:val="28"/>
          <w:szCs w:val="28"/>
        </w:rPr>
        <w:t xml:space="preserve"> </w:t>
      </w:r>
      <w:r w:rsidRPr="002E1DEB">
        <w:rPr>
          <w:sz w:val="28"/>
          <w:szCs w:val="28"/>
        </w:rPr>
        <w:t xml:space="preserve">службы в </w:t>
      </w:r>
      <w:r>
        <w:rPr>
          <w:sz w:val="28"/>
          <w:szCs w:val="28"/>
        </w:rPr>
        <w:t xml:space="preserve">муниципальном образовании </w:t>
      </w:r>
      <w:r w:rsidRPr="002E1DEB">
        <w:rPr>
          <w:rStyle w:val="a4"/>
          <w:sz w:val="28"/>
          <w:szCs w:val="28"/>
        </w:rPr>
        <w:t>Петропавловск</w:t>
      </w:r>
      <w:r>
        <w:rPr>
          <w:rStyle w:val="a4"/>
          <w:sz w:val="28"/>
          <w:szCs w:val="28"/>
        </w:rPr>
        <w:t>ий сельсовет  Петропавловского</w:t>
      </w:r>
      <w:r w:rsidRPr="002E1DEB">
        <w:rPr>
          <w:rStyle w:val="apple-converted-space"/>
          <w:sz w:val="28"/>
          <w:szCs w:val="28"/>
        </w:rPr>
        <w:t xml:space="preserve"> </w:t>
      </w:r>
      <w:r w:rsidRPr="002E1DEB">
        <w:rPr>
          <w:rStyle w:val="a4"/>
          <w:sz w:val="28"/>
          <w:szCs w:val="28"/>
        </w:rPr>
        <w:t>района</w:t>
      </w:r>
      <w:r w:rsidRPr="002E1DEB">
        <w:rPr>
          <w:sz w:val="28"/>
          <w:szCs w:val="28"/>
        </w:rPr>
        <w:t>, не урегулированные настоящим Положением, разрешаются в соответствии с действующим законодательством, регулирующим данный вопрос.</w:t>
      </w:r>
    </w:p>
    <w:p w:rsidR="00EC3CE7" w:rsidRPr="002E1DEB" w:rsidRDefault="00EC3CE7" w:rsidP="00EC3CE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EC3CE7" w:rsidRPr="002E1DEB" w:rsidRDefault="00EC3CE7" w:rsidP="00EC3CE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126D45" w:rsidRDefault="00126D45"/>
    <w:sectPr w:rsidR="00126D45" w:rsidSect="00126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3CE7"/>
    <w:rsid w:val="00126D45"/>
    <w:rsid w:val="006B6D49"/>
    <w:rsid w:val="007D58B5"/>
    <w:rsid w:val="00EC3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3CE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3CE7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No Spacing"/>
    <w:uiPriority w:val="1"/>
    <w:qFormat/>
    <w:rsid w:val="00EC3CE7"/>
    <w:pPr>
      <w:spacing w:after="0" w:line="240" w:lineRule="auto"/>
    </w:pPr>
  </w:style>
  <w:style w:type="paragraph" w:customStyle="1" w:styleId="s3">
    <w:name w:val="s_3"/>
    <w:basedOn w:val="a"/>
    <w:rsid w:val="00EC3CE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C3CE7"/>
  </w:style>
  <w:style w:type="character" w:styleId="a4">
    <w:name w:val="Emphasis"/>
    <w:basedOn w:val="a0"/>
    <w:qFormat/>
    <w:rsid w:val="00EC3CE7"/>
    <w:rPr>
      <w:i/>
      <w:iCs/>
    </w:rPr>
  </w:style>
  <w:style w:type="paragraph" w:customStyle="1" w:styleId="s1">
    <w:name w:val="s_1"/>
    <w:basedOn w:val="a"/>
    <w:rsid w:val="00EC3CE7"/>
    <w:pPr>
      <w:spacing w:before="100" w:beforeAutospacing="1" w:after="100" w:afterAutospacing="1"/>
    </w:pPr>
  </w:style>
  <w:style w:type="character" w:styleId="a5">
    <w:name w:val="Hyperlink"/>
    <w:basedOn w:val="a0"/>
    <w:rsid w:val="00EC3CE7"/>
    <w:rPr>
      <w:color w:val="0000FF"/>
      <w:u w:val="single"/>
    </w:rPr>
  </w:style>
  <w:style w:type="paragraph" w:customStyle="1" w:styleId="s16">
    <w:name w:val="s_16"/>
    <w:basedOn w:val="a"/>
    <w:rsid w:val="00EC3CE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unicipal.garant.ru/services/arbitr/link/12125128" TargetMode="External"/><Relationship Id="rId4" Type="http://schemas.openxmlformats.org/officeDocument/2006/relationships/hyperlink" Target="http://municipal.garant.ru/services/arbitr/link/121251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1135</Words>
  <Characters>6470</Characters>
  <Application>Microsoft Office Word</Application>
  <DocSecurity>0</DocSecurity>
  <Lines>53</Lines>
  <Paragraphs>15</Paragraphs>
  <ScaleCrop>false</ScaleCrop>
  <Company/>
  <LinksUpToDate>false</LinksUpToDate>
  <CharactersWithSpaces>7590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2017-03-26T06:37:00Z</cp:lastPrinted>
  <dcterms:created xsi:type="dcterms:W3CDTF">2017-03-22T07:25:00Z</dcterms:created>
  <dcterms:modified xsi:type="dcterms:W3CDTF">2017-03-26T06:38:00Z</dcterms:modified>
</cp:coreProperties>
</file>