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ПЕТРОПАВЛОВСКОЕ СЕЛЬСКОЕ СОБРАНИЕ ДЕПУТАТОВ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ПЕТРОПАВЛОВСКОГО РАЙОНА АЛТАЙСКОГО КРАЯ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РЕШЕНИЕ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июня  2016 г.  №  16                             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Петропавловское</w:t>
      </w:r>
      <w:proofErr w:type="gramEnd"/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   внесении   изменений   и    дополнений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  сельского      Собрания    депутатов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25.12. 2015г. №  69 «О бюджете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       Петропавловский           сельсовет     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      района    Алтайского     края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2016 год».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  основании   статьи   22   Устава  муниципального образования Петропавловский сельсовет  Петропавловского района Алтайского края сельское Собрание депутатов РЕШИЛО: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 изменения и дополнения в решение сельского Собрания депутатов  №    69  от 25.12.2015 года  «  О  бюджете     муниципального образования   Петропавловский   сельсовет   Петропавловского   района Алтайского края на 2016 год» (прилагается).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Контроль  за   исполнением   настоящего  решения возложить на постоянную  комиссию  по  бюджету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налоговой и кредитной политике, экономике    и    собственности   ,  строительству,    связи,    транспорту,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дорожному и коммунальному хозяйству.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Обнародовать   настоящее   решение  в  установленном порядке.</w:t>
      </w: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</w:p>
    <w:p w:rsidR="00AD34F2" w:rsidRDefault="00AD34F2" w:rsidP="00AD34F2">
      <w:pPr>
        <w:pStyle w:val="a3"/>
        <w:rPr>
          <w:rFonts w:ascii="Times New Roman" w:hAnsi="Times New Roman"/>
          <w:sz w:val="28"/>
          <w:szCs w:val="28"/>
        </w:rPr>
      </w:pPr>
    </w:p>
    <w:p w:rsidR="001E0FFA" w:rsidRDefault="00AD34F2" w:rsidP="00AD34F2">
      <w:r>
        <w:rPr>
          <w:sz w:val="28"/>
          <w:szCs w:val="28"/>
        </w:rPr>
        <w:t xml:space="preserve">Глава сельсовета                                                                        В.В.Новичихин    </w:t>
      </w:r>
    </w:p>
    <w:p w:rsidR="001E0FFA" w:rsidRPr="001E0FFA" w:rsidRDefault="001E0FFA" w:rsidP="001E0FFA"/>
    <w:p w:rsidR="001E0FFA" w:rsidRPr="001E0FFA" w:rsidRDefault="001E0FFA" w:rsidP="001E0FFA"/>
    <w:p w:rsidR="001E0FFA" w:rsidRPr="001E0FFA" w:rsidRDefault="001E0FFA" w:rsidP="001E0FFA"/>
    <w:p w:rsidR="001E0FFA" w:rsidRPr="001E0FFA" w:rsidRDefault="001E0FFA" w:rsidP="001E0FFA"/>
    <w:p w:rsidR="001E0FFA" w:rsidRPr="001E0FFA" w:rsidRDefault="001E0FFA" w:rsidP="001E0FFA"/>
    <w:p w:rsidR="001E0FFA" w:rsidRPr="001E0FFA" w:rsidRDefault="001E0FFA" w:rsidP="001E0FFA"/>
    <w:p w:rsidR="001E0FFA" w:rsidRPr="001E0FFA" w:rsidRDefault="001E0FFA" w:rsidP="001E0FFA"/>
    <w:p w:rsidR="001E0FFA" w:rsidRPr="001E0FFA" w:rsidRDefault="001E0FFA" w:rsidP="001E0FFA"/>
    <w:p w:rsidR="001E0FFA" w:rsidRPr="001E0FFA" w:rsidRDefault="001E0FFA" w:rsidP="001E0FFA"/>
    <w:p w:rsidR="001E0FFA" w:rsidRPr="001E0FFA" w:rsidRDefault="001E0FFA" w:rsidP="001E0FFA"/>
    <w:p w:rsidR="001E0FFA" w:rsidRDefault="001E0FFA" w:rsidP="001E0FFA"/>
    <w:p w:rsidR="001E0FFA" w:rsidRDefault="001E0FFA" w:rsidP="001E0FFA"/>
    <w:p w:rsidR="001E0FFA" w:rsidRDefault="001E0FFA" w:rsidP="001E0FFA"/>
    <w:p w:rsidR="00041BF9" w:rsidRDefault="001E0FFA" w:rsidP="001E0FFA">
      <w:pPr>
        <w:tabs>
          <w:tab w:val="left" w:pos="8040"/>
        </w:tabs>
      </w:pPr>
      <w:r>
        <w:tab/>
      </w:r>
    </w:p>
    <w:p w:rsidR="001E0FFA" w:rsidRDefault="001E0FFA" w:rsidP="001E0FFA">
      <w:pPr>
        <w:tabs>
          <w:tab w:val="left" w:pos="8040"/>
        </w:tabs>
      </w:pPr>
    </w:p>
    <w:p w:rsidR="001E0FFA" w:rsidRDefault="001E0FFA" w:rsidP="001E0FFA">
      <w:pPr>
        <w:tabs>
          <w:tab w:val="left" w:pos="8040"/>
        </w:tabs>
      </w:pPr>
    </w:p>
    <w:p w:rsidR="001E0FFA" w:rsidRDefault="001E0FFA" w:rsidP="001E0FF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 к решению</w:t>
      </w:r>
    </w:p>
    <w:p w:rsidR="001E0FFA" w:rsidRDefault="001E0FFA" w:rsidP="001E0FF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Собрания депутатов</w:t>
      </w:r>
    </w:p>
    <w:p w:rsidR="001E0FFA" w:rsidRDefault="001E0FFA" w:rsidP="001E0FFA">
      <w:pPr>
        <w:tabs>
          <w:tab w:val="left" w:pos="9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от 24.06.2016г. № 16</w:t>
      </w:r>
    </w:p>
    <w:p w:rsidR="001E0FFA" w:rsidRDefault="001E0FFA" w:rsidP="001E0FFA">
      <w:pPr>
        <w:tabs>
          <w:tab w:val="left" w:pos="960"/>
          <w:tab w:val="left" w:pos="5400"/>
        </w:tabs>
        <w:rPr>
          <w:sz w:val="28"/>
          <w:szCs w:val="28"/>
        </w:rPr>
      </w:pPr>
    </w:p>
    <w:p w:rsidR="001E0FFA" w:rsidRDefault="001E0FFA" w:rsidP="001E0FFA">
      <w:pPr>
        <w:tabs>
          <w:tab w:val="left" w:pos="960"/>
          <w:tab w:val="left" w:pos="5400"/>
        </w:tabs>
        <w:jc w:val="center"/>
        <w:rPr>
          <w:sz w:val="28"/>
          <w:szCs w:val="28"/>
        </w:rPr>
      </w:pPr>
    </w:p>
    <w:p w:rsidR="001E0FFA" w:rsidRDefault="001E0FFA" w:rsidP="001E0FFA">
      <w:pPr>
        <w:tabs>
          <w:tab w:val="left" w:pos="960"/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1E0FFA" w:rsidRDefault="001E0FFA" w:rsidP="001E0FFA">
      <w:pPr>
        <w:tabs>
          <w:tab w:val="left" w:pos="960"/>
          <w:tab w:val="left" w:pos="5400"/>
        </w:tabs>
        <w:jc w:val="center"/>
        <w:rPr>
          <w:sz w:val="28"/>
        </w:rPr>
      </w:pPr>
      <w:r>
        <w:rPr>
          <w:sz w:val="28"/>
        </w:rPr>
        <w:t>В РЕШЕНИЕ СЕЛЬСКОГО СОБРАНИЯ ДЕПУТАТОВ ОТ 25.12.2015 г.</w:t>
      </w:r>
    </w:p>
    <w:p w:rsidR="001E0FFA" w:rsidRDefault="001E0FFA" w:rsidP="001E0FFA">
      <w:pPr>
        <w:tabs>
          <w:tab w:val="left" w:pos="960"/>
          <w:tab w:val="left" w:pos="5400"/>
        </w:tabs>
        <w:jc w:val="center"/>
        <w:rPr>
          <w:sz w:val="28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 xml:space="preserve">70 </w:t>
      </w:r>
      <w:r>
        <w:rPr>
          <w:sz w:val="28"/>
        </w:rPr>
        <w:t xml:space="preserve"> «</w:t>
      </w:r>
      <w:r>
        <w:rPr>
          <w:sz w:val="28"/>
          <w:szCs w:val="28"/>
        </w:rPr>
        <w:t xml:space="preserve">О бюджете муниципального образования Петропавловский сельсовет Петропавловского района Алтайского края на 2016 год» </w:t>
      </w:r>
    </w:p>
    <w:p w:rsidR="001E0FFA" w:rsidRDefault="001E0FFA" w:rsidP="001E0FFA">
      <w:pPr>
        <w:tabs>
          <w:tab w:val="left" w:pos="5400"/>
        </w:tabs>
        <w:jc w:val="both"/>
        <w:rPr>
          <w:sz w:val="28"/>
          <w:szCs w:val="28"/>
        </w:rPr>
      </w:pPr>
    </w:p>
    <w:p w:rsidR="001E0FFA" w:rsidRDefault="001E0FFA" w:rsidP="001E0FFA">
      <w:pPr>
        <w:tabs>
          <w:tab w:val="left" w:pos="5400"/>
        </w:tabs>
        <w:ind w:firstLine="708"/>
        <w:jc w:val="both"/>
        <w:rPr>
          <w:sz w:val="28"/>
        </w:rPr>
      </w:pPr>
      <w:r>
        <w:rPr>
          <w:sz w:val="28"/>
        </w:rPr>
        <w:t>1.  Утвердить основные характеристики  бюджета на 2016 год:</w:t>
      </w:r>
    </w:p>
    <w:p w:rsidR="001E0FFA" w:rsidRDefault="001E0FFA" w:rsidP="001E0FFA">
      <w:pPr>
        <w:ind w:firstLine="708"/>
        <w:jc w:val="both"/>
        <w:rPr>
          <w:sz w:val="28"/>
        </w:rPr>
      </w:pPr>
      <w:r>
        <w:rPr>
          <w:sz w:val="28"/>
        </w:rPr>
        <w:t>а) прогнозируемый общий объем доходов местного бюджета в сумме 6756,7 тыс. рублей, в том числе объем межбюджетных трансфертов, получаемых из других бюджетов, в сумме 5153,7 тыс. рублей;</w:t>
      </w:r>
    </w:p>
    <w:p w:rsidR="001E0FFA" w:rsidRDefault="001E0FFA" w:rsidP="001E0FFA">
      <w:pPr>
        <w:ind w:firstLine="708"/>
        <w:jc w:val="both"/>
        <w:rPr>
          <w:sz w:val="28"/>
        </w:rPr>
      </w:pPr>
      <w:r>
        <w:rPr>
          <w:sz w:val="28"/>
        </w:rPr>
        <w:t xml:space="preserve"> б) общий объем расходов местного бюджета  в сумме 7256,7 тыс. рублей;</w:t>
      </w:r>
      <w:r>
        <w:t xml:space="preserve">                                                                               </w:t>
      </w:r>
    </w:p>
    <w:p w:rsidR="001E0FFA" w:rsidRDefault="001E0FFA" w:rsidP="001E0FF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в) дефицит бюджета поселения в сумме 500,0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E0FFA" w:rsidRDefault="001E0FFA" w:rsidP="001E0FFA">
      <w:pPr>
        <w:jc w:val="both"/>
        <w:rPr>
          <w:sz w:val="28"/>
          <w:szCs w:val="28"/>
        </w:rPr>
      </w:pPr>
    </w:p>
    <w:p w:rsidR="001E0FFA" w:rsidRDefault="001E0FFA" w:rsidP="001E0FFA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Приложение № 1 к пояснительной записке к решению «О бюджете муниципального образования  Петропавловский сельсовет Петропавловского района Алтайского края на 2016 год»</w:t>
      </w:r>
      <w:r>
        <w:rPr>
          <w:sz w:val="26"/>
        </w:rPr>
        <w:t xml:space="preserve">  </w:t>
      </w:r>
      <w:r>
        <w:rPr>
          <w:sz w:val="28"/>
          <w:szCs w:val="28"/>
        </w:rPr>
        <w:t>читать в следующей редакции:</w:t>
      </w:r>
      <w:r>
        <w:rPr>
          <w:sz w:val="26"/>
        </w:rPr>
        <w:t xml:space="preserve">                                    </w:t>
      </w:r>
    </w:p>
    <w:p w:rsidR="001E0FFA" w:rsidRDefault="001E0FFA" w:rsidP="001E0FFA"/>
    <w:p w:rsidR="001E0FFA" w:rsidRDefault="001E0FFA" w:rsidP="001E0FFA">
      <w:pPr>
        <w:jc w:val="center"/>
        <w:rPr>
          <w:sz w:val="28"/>
        </w:rPr>
      </w:pPr>
      <w:r>
        <w:rPr>
          <w:sz w:val="26"/>
        </w:rPr>
        <w:t xml:space="preserve">  </w:t>
      </w:r>
      <w:r>
        <w:rPr>
          <w:sz w:val="28"/>
        </w:rPr>
        <w:t xml:space="preserve">Объем  доходов бюджета  муниципального образования  Петропавловский </w:t>
      </w:r>
    </w:p>
    <w:p w:rsidR="001E0FFA" w:rsidRDefault="001E0FFA" w:rsidP="001E0FFA">
      <w:pPr>
        <w:ind w:left="3540"/>
        <w:rPr>
          <w:sz w:val="28"/>
        </w:rPr>
      </w:pPr>
      <w:r>
        <w:rPr>
          <w:sz w:val="28"/>
        </w:rPr>
        <w:t xml:space="preserve">сельсовет на 2016 год         </w:t>
      </w:r>
    </w:p>
    <w:p w:rsidR="001E0FFA" w:rsidRDefault="001E0FFA" w:rsidP="001E0FFA">
      <w:pPr>
        <w:ind w:left="8496"/>
      </w:pPr>
      <w:r>
        <w:t xml:space="preserve">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635" w:type="dxa"/>
        <w:tblInd w:w="-318" w:type="dxa"/>
        <w:tblLayout w:type="fixed"/>
        <w:tblLook w:val="04A0"/>
      </w:tblPr>
      <w:tblGrid>
        <w:gridCol w:w="2830"/>
        <w:gridCol w:w="6600"/>
        <w:gridCol w:w="1205"/>
      </w:tblGrid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Наименование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Сумма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1 00 00000 00 0000 000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1603,0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1 01 00000 00 0000 000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1 01 02000 01 0000 110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 xml:space="preserve">Налог на доходы физических лиц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416,0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1 05 00000 00 0000 000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1 05 03000 01 0000 110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106 01030 10 0000 110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332,0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106 06033 10 0000 110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206,0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</w:pPr>
            <w:r>
              <w:t>106 06043 10 0000 110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</w:pPr>
            <w: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1 11 00000 00 0000 000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75,0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FA" w:rsidRDefault="001E0FF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из них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1 11 05035 10 0000 120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75,0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113 01995 10 0000 130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rPr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70,0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</w:pPr>
            <w:r>
              <w:rPr>
                <w:bCs/>
                <w:snapToGrid w:val="0"/>
              </w:rPr>
              <w:t>116 51040 02 0000 140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</w:pPr>
            <w:r>
              <w:rPr>
                <w:bCs/>
                <w:snapToGrid w:val="0"/>
                <w:color w:val="000000"/>
              </w:rPr>
              <w:t xml:space="preserve">Денежные взыскания (штрафы), установленные законами </w:t>
            </w:r>
            <w:r>
              <w:rPr>
                <w:bCs/>
                <w:snapToGrid w:val="0"/>
                <w:color w:val="000000"/>
              </w:rPr>
              <w:lastRenderedPageBreak/>
              <w:t>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4,0</w:t>
            </w:r>
          </w:p>
          <w:p w:rsidR="001E0FFA" w:rsidRDefault="001E0FF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FA" w:rsidRDefault="001E0FF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1603,0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FA" w:rsidRDefault="001E0FF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Поступления из  бюджетов, всего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5153,7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FA" w:rsidRDefault="001E0FF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t>в том числе: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E0FFA" w:rsidTr="001E0FFA">
        <w:trPr>
          <w:trHeight w:val="6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rPr>
                <w:bCs/>
                <w:snapToGrid w:val="0"/>
              </w:rPr>
              <w:t>2 02 01001 10 0000 151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rPr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215,9</w:t>
            </w:r>
          </w:p>
          <w:p w:rsidR="001E0FFA" w:rsidRDefault="001E0FF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E0FFA" w:rsidTr="001E0FFA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</w:rPr>
              <w:t>2 02 02999 10 0000 151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snapToGrid w:val="0"/>
              </w:rPr>
            </w:pPr>
            <w:r>
              <w:t>Прочие субсидии бюджетам поселений.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70,0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2 02 03024 10 0000 151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22,7</w:t>
            </w:r>
          </w:p>
        </w:tc>
      </w:tr>
      <w:tr w:rsidR="001E0FFA" w:rsidTr="001E0FF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2 02 04014 10 0000 151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FA" w:rsidRDefault="001E0FF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4845,1</w:t>
            </w:r>
          </w:p>
          <w:p w:rsidR="001E0FFA" w:rsidRDefault="001E0FF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1E0FFA" w:rsidTr="001E0FFA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E0FFA" w:rsidRDefault="001E0FF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FFA" w:rsidRDefault="001E0FFA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6756,7</w:t>
            </w:r>
          </w:p>
        </w:tc>
      </w:tr>
    </w:tbl>
    <w:p w:rsidR="001E0FFA" w:rsidRDefault="001E0FFA" w:rsidP="001E0FFA">
      <w:pPr>
        <w:jc w:val="both"/>
        <w:rPr>
          <w:sz w:val="28"/>
          <w:szCs w:val="28"/>
        </w:rPr>
      </w:pPr>
    </w:p>
    <w:p w:rsidR="001E0FFA" w:rsidRDefault="001E0FFA" w:rsidP="001E0FFA">
      <w:pPr>
        <w:jc w:val="both"/>
        <w:rPr>
          <w:sz w:val="26"/>
        </w:rPr>
      </w:pPr>
      <w:r>
        <w:rPr>
          <w:sz w:val="28"/>
          <w:szCs w:val="28"/>
        </w:rPr>
        <w:t>3. Приложение №6 и 7 к решению «О бюджете муниципального образования  Петропавловский сельсовет Петропавловского района Алтайского края на 2016 год»</w:t>
      </w:r>
      <w:r>
        <w:rPr>
          <w:sz w:val="26"/>
        </w:rPr>
        <w:t xml:space="preserve"> </w:t>
      </w:r>
      <w:r>
        <w:rPr>
          <w:sz w:val="28"/>
          <w:szCs w:val="28"/>
        </w:rPr>
        <w:t>читать в следующей редакции:</w:t>
      </w:r>
      <w:r>
        <w:rPr>
          <w:sz w:val="26"/>
        </w:rPr>
        <w:t xml:space="preserve">         </w:t>
      </w:r>
    </w:p>
    <w:p w:rsidR="001E0FFA" w:rsidRDefault="001E0FFA" w:rsidP="001E0FFA">
      <w:pPr>
        <w:ind w:left="4956" w:firstLine="708"/>
        <w:jc w:val="both"/>
        <w:rPr>
          <w:sz w:val="26"/>
          <w:szCs w:val="28"/>
        </w:rPr>
      </w:pPr>
    </w:p>
    <w:p w:rsidR="001E0FFA" w:rsidRDefault="001E0FFA" w:rsidP="001E0FFA">
      <w:pPr>
        <w:ind w:left="5580"/>
      </w:pPr>
    </w:p>
    <w:p w:rsidR="001E0FFA" w:rsidRDefault="001E0FFA" w:rsidP="001E0FFA">
      <w:pPr>
        <w:ind w:left="7080"/>
        <w:rPr>
          <w:sz w:val="28"/>
        </w:rPr>
      </w:pPr>
      <w:r>
        <w:rPr>
          <w:sz w:val="28"/>
        </w:rPr>
        <w:t xml:space="preserve">     Приложение 6</w:t>
      </w:r>
    </w:p>
    <w:p w:rsidR="001E0FFA" w:rsidRDefault="001E0FFA" w:rsidP="001E0FFA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1E0FFA" w:rsidRDefault="001E0FFA" w:rsidP="001E0FFA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1E0FFA" w:rsidRDefault="001E0FFA" w:rsidP="001E0FFA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края </w:t>
      </w:r>
    </w:p>
    <w:p w:rsidR="001E0FFA" w:rsidRDefault="001E0FFA" w:rsidP="001E0FFA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на 2016 год»</w:t>
      </w:r>
    </w:p>
    <w:p w:rsidR="001E0FFA" w:rsidRDefault="001E0FFA" w:rsidP="001E0FFA">
      <w:pPr>
        <w:pStyle w:val="caption"/>
        <w:widowControl/>
        <w:snapToGrid/>
        <w:jc w:val="left"/>
        <w:rPr>
          <w:szCs w:val="24"/>
          <w:lang w:eastAsia="en-US"/>
        </w:rPr>
      </w:pPr>
    </w:p>
    <w:p w:rsidR="001E0FFA" w:rsidRDefault="001E0FFA" w:rsidP="001E0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</w:t>
      </w:r>
    </w:p>
    <w:p w:rsidR="001E0FFA" w:rsidRDefault="001E0FFA" w:rsidP="001E0F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 бюджета на 2016 год</w:t>
      </w:r>
    </w:p>
    <w:p w:rsidR="001E0FFA" w:rsidRDefault="001E0FFA" w:rsidP="001E0FFA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тыс. рублей   </w:t>
      </w: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7"/>
        <w:gridCol w:w="540"/>
        <w:gridCol w:w="540"/>
        <w:gridCol w:w="1800"/>
        <w:gridCol w:w="1248"/>
      </w:tblGrid>
      <w:tr w:rsidR="001E0FFA" w:rsidTr="001E0FFA">
        <w:trPr>
          <w:cantSplit/>
          <w:trHeight w:val="791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A" w:rsidRDefault="001E0FFA">
            <w:pPr>
              <w:ind w:firstLine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0FFA" w:rsidRDefault="001E0FFA">
            <w:pPr>
              <w:jc w:val="center"/>
            </w:pP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928,7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  <w:p w:rsidR="001E0FFA" w:rsidRDefault="001E0FFA">
            <w:pPr>
              <w:rPr>
                <w:sz w:val="22"/>
                <w:szCs w:val="22"/>
              </w:rPr>
            </w:pP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  <w:p w:rsidR="001E0FFA" w:rsidRDefault="001E0FFA">
            <w:pPr>
              <w:rPr>
                <w:sz w:val="22"/>
                <w:szCs w:val="22"/>
              </w:rPr>
            </w:pP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Национальная безопасность и правоохранительная </w:t>
            </w:r>
            <w:r>
              <w:rPr>
                <w:b/>
                <w:color w:val="000000"/>
              </w:rPr>
              <w:lastRenderedPageBreak/>
              <w:t>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4698,0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4698,0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165,5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165,5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1130,0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E0FFA" w:rsidTr="001E0FFA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1E0FFA" w:rsidTr="001E0FFA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1E0FFA" w:rsidTr="001E0FFA">
        <w:trPr>
          <w:gridAfter w:val="1"/>
          <w:wAfter w:w="1248" w:type="dxa"/>
          <w:trHeight w:val="32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1E0FFA" w:rsidTr="001E0FFA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E0FFA" w:rsidTr="001E0FFA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290,0</w:t>
            </w:r>
          </w:p>
        </w:tc>
      </w:tr>
      <w:tr w:rsidR="001E0FFA" w:rsidTr="001E0FFA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A" w:rsidRDefault="001E0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</w:tr>
      <w:tr w:rsidR="001E0FFA" w:rsidTr="001E0FFA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FFA" w:rsidRDefault="001E0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FA" w:rsidRDefault="001E0F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FFA" w:rsidRDefault="001E0F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7256,7</w:t>
            </w:r>
          </w:p>
        </w:tc>
      </w:tr>
    </w:tbl>
    <w:p w:rsidR="001E0FFA" w:rsidRDefault="001E0FFA" w:rsidP="001E0FFA">
      <w:pPr>
        <w:rPr>
          <w:sz w:val="28"/>
        </w:rPr>
      </w:pPr>
    </w:p>
    <w:p w:rsidR="001E0FFA" w:rsidRDefault="001E0FFA" w:rsidP="001E0FFA">
      <w:pPr>
        <w:ind w:left="7080"/>
        <w:rPr>
          <w:sz w:val="28"/>
        </w:rPr>
      </w:pPr>
    </w:p>
    <w:p w:rsidR="001E0FFA" w:rsidRDefault="001E0FFA" w:rsidP="001E0FFA">
      <w:pPr>
        <w:ind w:left="7080"/>
        <w:rPr>
          <w:sz w:val="28"/>
        </w:rPr>
      </w:pPr>
      <w:r>
        <w:rPr>
          <w:sz w:val="28"/>
        </w:rPr>
        <w:t>Приложение 7</w:t>
      </w:r>
    </w:p>
    <w:p w:rsidR="001E0FFA" w:rsidRDefault="001E0FFA" w:rsidP="001E0FFA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1E0FFA" w:rsidRDefault="001E0FFA" w:rsidP="001E0FFA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1E0FFA" w:rsidRDefault="001E0FFA" w:rsidP="001E0FFA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края </w:t>
      </w:r>
    </w:p>
    <w:p w:rsidR="001E0FFA" w:rsidRDefault="001E0FFA" w:rsidP="001E0FFA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на 2016 год»</w:t>
      </w:r>
    </w:p>
    <w:p w:rsidR="001E0FFA" w:rsidRDefault="001E0FFA" w:rsidP="001E0FFA">
      <w:pPr>
        <w:pStyle w:val="caption"/>
        <w:widowControl/>
        <w:snapToGrid/>
        <w:jc w:val="left"/>
        <w:rPr>
          <w:sz w:val="22"/>
          <w:szCs w:val="22"/>
          <w:lang w:eastAsia="en-US"/>
        </w:rPr>
      </w:pPr>
    </w:p>
    <w:p w:rsidR="001E0FFA" w:rsidRDefault="001E0FFA" w:rsidP="001E0FFA">
      <w:pPr>
        <w:pStyle w:val="caption"/>
        <w:widowControl/>
        <w:snapToGrid/>
        <w:rPr>
          <w:szCs w:val="28"/>
          <w:lang w:eastAsia="en-US"/>
        </w:rPr>
      </w:pPr>
      <w:r>
        <w:rPr>
          <w:szCs w:val="28"/>
          <w:lang w:eastAsia="en-US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2016 год</w:t>
      </w:r>
    </w:p>
    <w:p w:rsidR="001E0FFA" w:rsidRDefault="001E0FFA" w:rsidP="001E0FFA">
      <w:pPr>
        <w:pStyle w:val="caption"/>
        <w:widowControl/>
        <w:snapToGrid/>
        <w:rPr>
          <w:sz w:val="22"/>
          <w:szCs w:val="22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>тыс. рублей</w:t>
      </w:r>
    </w:p>
    <w:tbl>
      <w:tblPr>
        <w:tblW w:w="102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97"/>
        <w:gridCol w:w="725"/>
        <w:gridCol w:w="588"/>
        <w:gridCol w:w="516"/>
        <w:gridCol w:w="1519"/>
        <w:gridCol w:w="835"/>
        <w:gridCol w:w="835"/>
      </w:tblGrid>
      <w:tr w:rsidR="001E0FFA" w:rsidTr="001E0FFA">
        <w:trPr>
          <w:trHeight w:val="23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1E0FFA" w:rsidTr="001E0FFA">
        <w:trPr>
          <w:trHeight w:val="247"/>
        </w:trPr>
        <w:tc>
          <w:tcPr>
            <w:tcW w:w="5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E0FFA" w:rsidTr="001E0FFA">
        <w:trPr>
          <w:trHeight w:val="30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E0FFA" w:rsidTr="001E0FFA">
        <w:trPr>
          <w:trHeight w:val="30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7256,7</w:t>
            </w:r>
          </w:p>
        </w:tc>
      </w:tr>
      <w:tr w:rsidR="001E0FFA" w:rsidTr="001E0FFA">
        <w:trPr>
          <w:trHeight w:val="43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928,7</w:t>
            </w:r>
          </w:p>
        </w:tc>
      </w:tr>
      <w:tr w:rsidR="001E0FFA" w:rsidTr="001E0FFA">
        <w:trPr>
          <w:trHeight w:val="7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1E0FFA" w:rsidTr="001E0FFA">
        <w:trPr>
          <w:trHeight w:val="105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1E0FFA" w:rsidTr="001E0FFA">
        <w:trPr>
          <w:trHeight w:val="68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1E0FFA" w:rsidTr="001E0FFA">
        <w:trPr>
          <w:trHeight w:val="35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Глава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01 2 00 10120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1E0FFA" w:rsidTr="001E0FFA">
        <w:trPr>
          <w:trHeight w:val="138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1E0FFA" w:rsidTr="001E0FFA">
        <w:trPr>
          <w:trHeight w:val="989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112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Центральный аппарат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01 2 00 10110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01 2 00 10110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586,0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586,0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586,0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Центральный аппарат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01 2 00 10110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586,0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214,0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99 1 00 14100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rPr>
                <w:rFonts w:cs="Arial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 xml:space="preserve">  </w:t>
            </w:r>
            <w:r>
              <w:rPr>
                <w:rFonts w:ascii="Times New Romas" w:hAnsi="Times New Romas" w:cs="Arial CYR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1E0FFA" w:rsidTr="001E0FFA">
        <w:trPr>
          <w:trHeight w:val="285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r>
              <w:t>Функционирование административных комиссий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01 4 00 70060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01 4 00 70060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 пожарной безопасности в границах населенных пунктов поселения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93 3 00 60010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93 3 00 60010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4698,0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r>
              <w:t>Иные вопросы в области национальной экономики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4698,0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r>
              <w:t>Мероприятия в сфере транспорта и дорожного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4698,0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4698,0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91 2 00 67270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4698,0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165,5</w:t>
            </w:r>
          </w:p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165,5</w:t>
            </w:r>
          </w:p>
        </w:tc>
      </w:tr>
      <w:tr w:rsidR="001E0FFA" w:rsidTr="001E0FFA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165,5</w:t>
            </w:r>
          </w:p>
        </w:tc>
      </w:tr>
      <w:tr w:rsidR="001E0FFA" w:rsidTr="001E0FFA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165,5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165,5</w:t>
            </w:r>
          </w:p>
        </w:tc>
      </w:tr>
      <w:tr w:rsidR="001E0FFA" w:rsidTr="001E0FFA">
        <w:trPr>
          <w:trHeight w:val="28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1E0FFA" w:rsidTr="001E0FFA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1E0FFA" w:rsidTr="001E0FFA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Прочие мероприятия по благоустройству </w:t>
            </w:r>
          </w:p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109,6</w:t>
            </w:r>
          </w:p>
        </w:tc>
      </w:tr>
      <w:tr w:rsidR="001E0FFA" w:rsidTr="001E0FFA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109,6</w:t>
            </w:r>
          </w:p>
        </w:tc>
      </w:tr>
      <w:tr w:rsidR="001E0FFA" w:rsidTr="001E0FFA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Сбор и удаление твердых отходов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1E0FFA" w:rsidTr="001E0FFA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1E0FFA" w:rsidTr="001E0FFA">
        <w:trPr>
          <w:trHeight w:val="22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1130,0</w:t>
            </w:r>
          </w:p>
        </w:tc>
      </w:tr>
      <w:tr w:rsidR="001E0FFA" w:rsidTr="001E0FFA">
        <w:trPr>
          <w:trHeight w:val="22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подведомственных учреждений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960,0</w:t>
            </w:r>
          </w:p>
        </w:tc>
      </w:tr>
      <w:tr w:rsidR="001E0FFA" w:rsidTr="001E0FFA">
        <w:trPr>
          <w:trHeight w:val="984"/>
        </w:trPr>
        <w:tc>
          <w:tcPr>
            <w:tcW w:w="5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162"/>
            </w:tblGrid>
            <w:tr w:rsidR="001E0FFA">
              <w:trPr>
                <w:trHeight w:val="806"/>
              </w:trPr>
              <w:tc>
                <w:tcPr>
                  <w:tcW w:w="4162" w:type="dxa"/>
                  <w:hideMark/>
                </w:tcPr>
                <w:p w:rsidR="001E0FFA" w:rsidRDefault="001E0F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</w:tr>
          </w:tbl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960,0</w:t>
            </w:r>
          </w:p>
        </w:tc>
      </w:tr>
      <w:tr w:rsidR="001E0FFA" w:rsidTr="001E0FFA">
        <w:trPr>
          <w:trHeight w:val="19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Учреждения культуры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860,0</w:t>
            </w:r>
          </w:p>
        </w:tc>
      </w:tr>
      <w:tr w:rsidR="001E0FFA" w:rsidTr="001E0FFA">
        <w:trPr>
          <w:trHeight w:val="135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 w:rsidR="001E0FFA" w:rsidTr="001E0FFA">
        <w:trPr>
          <w:trHeight w:val="61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577,0</w:t>
            </w:r>
          </w:p>
        </w:tc>
      </w:tr>
      <w:tr w:rsidR="001E0FFA" w:rsidTr="001E0FFA">
        <w:trPr>
          <w:trHeight w:val="33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E0FFA" w:rsidTr="001E0FFA">
        <w:trPr>
          <w:trHeight w:val="270"/>
        </w:trPr>
        <w:tc>
          <w:tcPr>
            <w:tcW w:w="5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муниципальным образованиям на обеспечение расходов за уголь (отопление) потребляемый учреждениями бюджетной сферы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92 9 00 71199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1E0FFA" w:rsidTr="001E0FFA">
        <w:trPr>
          <w:trHeight w:val="267"/>
        </w:trPr>
        <w:tc>
          <w:tcPr>
            <w:tcW w:w="5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92 9 00 71199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1E0FFA" w:rsidTr="001E0FFA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0FFA" w:rsidTr="001E0FFA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0FFA" w:rsidTr="001E0FFA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90 2 00 16510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0FFA" w:rsidTr="001E0FFA">
        <w:trPr>
          <w:trHeight w:val="33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</w:t>
            </w:r>
          </w:p>
        </w:tc>
      </w:tr>
      <w:tr w:rsidR="001E0FFA" w:rsidTr="001E0FFA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1E0FFA" w:rsidTr="001E0FFA">
        <w:trPr>
          <w:trHeight w:val="42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1E0FFA" w:rsidTr="001E0FFA">
        <w:trPr>
          <w:trHeight w:val="3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1E0FFA" w:rsidTr="001E0FFA">
        <w:trPr>
          <w:trHeight w:val="35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Доплаты к пенсиям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1E0FFA" w:rsidTr="001E0FFA">
        <w:trPr>
          <w:trHeight w:val="469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90 4 00 16270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1E0FFA" w:rsidTr="001E0FFA">
        <w:trPr>
          <w:trHeight w:val="1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1E0FFA" w:rsidTr="001E0FFA">
        <w:trPr>
          <w:trHeight w:val="10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0FFA" w:rsidTr="001E0FFA">
        <w:trPr>
          <w:trHeight w:val="36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0FFA" w:rsidTr="001E0FFA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спорта и физической культуры, туризма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</w:t>
            </w:r>
            <w:r>
              <w:rPr>
                <w:color w:val="000000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90 3 00 16670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предоставление межбюджетных трансфертов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r>
              <w:t>Иные межбюджетные трансферты общего характера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r>
              <w:t>Субсидии бюджету субъекта Российской 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r>
              <w:rPr>
                <w:color w:val="000000"/>
              </w:rPr>
              <w:t xml:space="preserve">  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98 5 00 60510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1E0FFA" w:rsidTr="001E0FFA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ИТОГО: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FA" w:rsidRDefault="001E0F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7256,7</w:t>
            </w:r>
          </w:p>
        </w:tc>
      </w:tr>
    </w:tbl>
    <w:p w:rsidR="001E0FFA" w:rsidRDefault="001E0FFA" w:rsidP="001E0FFA">
      <w:pPr>
        <w:pStyle w:val="caption"/>
        <w:widowControl/>
        <w:snapToGrid/>
        <w:rPr>
          <w:b/>
          <w:szCs w:val="28"/>
          <w:lang w:eastAsia="en-US"/>
        </w:rPr>
      </w:pPr>
    </w:p>
    <w:p w:rsidR="001E0FFA" w:rsidRDefault="001E0FFA" w:rsidP="001E0FFA">
      <w:pPr>
        <w:pStyle w:val="caption"/>
        <w:widowControl/>
        <w:snapToGrid/>
        <w:rPr>
          <w:sz w:val="22"/>
          <w:szCs w:val="22"/>
          <w:lang w:eastAsia="en-US"/>
        </w:rPr>
      </w:pPr>
    </w:p>
    <w:p w:rsidR="001E0FFA" w:rsidRDefault="001E0FFA" w:rsidP="001E0FFA">
      <w:pPr>
        <w:pStyle w:val="caption"/>
        <w:widowControl/>
        <w:snapToGrid/>
        <w:rPr>
          <w:b/>
          <w:szCs w:val="28"/>
          <w:lang w:eastAsia="en-US"/>
        </w:rPr>
      </w:pPr>
    </w:p>
    <w:p w:rsidR="001E0FFA" w:rsidRPr="001E0FFA" w:rsidRDefault="001E0FFA" w:rsidP="001E0FFA">
      <w:pPr>
        <w:tabs>
          <w:tab w:val="left" w:pos="8040"/>
        </w:tabs>
      </w:pPr>
    </w:p>
    <w:sectPr w:rsidR="001E0FFA" w:rsidRPr="001E0FFA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F2"/>
    <w:rsid w:val="00041BF9"/>
    <w:rsid w:val="00093BA4"/>
    <w:rsid w:val="001E0FFA"/>
    <w:rsid w:val="00334C81"/>
    <w:rsid w:val="004321B7"/>
    <w:rsid w:val="00AD34F2"/>
    <w:rsid w:val="00B46779"/>
    <w:rsid w:val="00D66EBA"/>
    <w:rsid w:val="00E500D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ption">
    <w:name w:val="caption"/>
    <w:basedOn w:val="a"/>
    <w:rsid w:val="001E0FFA"/>
    <w:pPr>
      <w:widowControl w:val="0"/>
      <w:snapToGrid w:val="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13090</Characters>
  <Application>Microsoft Office Word</Application>
  <DocSecurity>0</DocSecurity>
  <Lines>109</Lines>
  <Paragraphs>30</Paragraphs>
  <ScaleCrop>false</ScaleCrop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2016-06-27T05:16:00Z</dcterms:created>
  <dcterms:modified xsi:type="dcterms:W3CDTF">2016-06-27T05:20:00Z</dcterms:modified>
</cp:coreProperties>
</file>