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F9" w:rsidRDefault="00A454F9" w:rsidP="00A454F9">
      <w:pPr>
        <w:pStyle w:val="1"/>
        <w:widowControl/>
        <w:jc w:val="left"/>
        <w:rPr>
          <w:szCs w:val="28"/>
        </w:rPr>
      </w:pPr>
      <w:r>
        <w:rPr>
          <w:szCs w:val="28"/>
        </w:rPr>
        <w:t xml:space="preserve">ПЕТРОПАВЛОВСКОЕ СЕЛЬСКОЕ СОБРАНИЕ ДЕПУТАТОВ  </w:t>
      </w:r>
    </w:p>
    <w:p w:rsidR="00A454F9" w:rsidRDefault="00A454F9" w:rsidP="00A454F9">
      <w:pPr>
        <w:rPr>
          <w:sz w:val="28"/>
          <w:szCs w:val="28"/>
        </w:rPr>
      </w:pPr>
      <w:r>
        <w:rPr>
          <w:sz w:val="28"/>
          <w:szCs w:val="28"/>
        </w:rPr>
        <w:t xml:space="preserve">         ПЕТРОПАВЛОВСКОГО РАЙОНА АЛТАЙСКОГО КРАЯ</w:t>
      </w:r>
    </w:p>
    <w:p w:rsidR="00A454F9" w:rsidRDefault="00A454F9" w:rsidP="00A454F9">
      <w:pPr>
        <w:jc w:val="center"/>
        <w:rPr>
          <w:sz w:val="28"/>
          <w:szCs w:val="28"/>
        </w:rPr>
      </w:pPr>
    </w:p>
    <w:p w:rsidR="00A454F9" w:rsidRDefault="00A454F9" w:rsidP="00A4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A454F9" w:rsidRDefault="00A454F9" w:rsidP="00A454F9">
      <w:pPr>
        <w:pStyle w:val="a3"/>
      </w:pP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 2015 г.   №  2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вопросу «Об исполнении бюджета</w:t>
      </w: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Петропавловский сельсовет за 2015 год» </w:t>
      </w: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 80 от 23.03.2011г., сельское Собрание депутатов РЕШИЛО:</w:t>
      </w: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 Согласиться с рекомендациями, изложенными в итоговом документе публичных слушаний по вопросу «Об исполнении  бюджета муниципального образования Петропавловский сельсовет за 2015 год» от 25.03.2015г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установленном порядке.</w:t>
      </w: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F9" w:rsidRDefault="00A454F9" w:rsidP="00A45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F9" w:rsidRDefault="00A454F9" w:rsidP="00A454F9">
      <w:pPr>
        <w:pStyle w:val="a3"/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В.В.Новичихин</w:t>
      </w:r>
      <w:r>
        <w:t xml:space="preserve">       </w:t>
      </w:r>
      <w:r>
        <w:tab/>
      </w:r>
      <w:r>
        <w:tab/>
        <w:t xml:space="preserve">      </w:t>
      </w:r>
    </w:p>
    <w:p w:rsidR="00A454F9" w:rsidRDefault="00A454F9" w:rsidP="00A454F9">
      <w:pPr>
        <w:jc w:val="both"/>
        <w:rPr>
          <w:sz w:val="28"/>
          <w:szCs w:val="28"/>
        </w:rPr>
      </w:pPr>
    </w:p>
    <w:p w:rsidR="00A454F9" w:rsidRDefault="00A454F9" w:rsidP="00A454F9">
      <w:pPr>
        <w:jc w:val="both"/>
        <w:rPr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4F9"/>
    <w:rsid w:val="00041BF9"/>
    <w:rsid w:val="00A454F9"/>
    <w:rsid w:val="00D66EBA"/>
    <w:rsid w:val="00E3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4F9"/>
    <w:pPr>
      <w:spacing w:after="0" w:line="240" w:lineRule="auto"/>
    </w:pPr>
  </w:style>
  <w:style w:type="paragraph" w:customStyle="1" w:styleId="1">
    <w:name w:val="Название объекта1"/>
    <w:basedOn w:val="a"/>
    <w:rsid w:val="00A454F9"/>
    <w:pPr>
      <w:widowControl w:val="0"/>
      <w:snapToGrid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2016-03-29T04:52:00Z</dcterms:created>
  <dcterms:modified xsi:type="dcterms:W3CDTF">2016-03-29T04:53:00Z</dcterms:modified>
</cp:coreProperties>
</file>